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6CD25" w14:textId="77777777" w:rsidR="00C91E3F" w:rsidRDefault="00C91E3F">
      <w:pPr>
        <w:spacing w:line="360" w:lineRule="auto"/>
        <w:jc w:val="center"/>
        <w:rPr>
          <w:i/>
          <w:sz w:val="16"/>
          <w:szCs w:val="16"/>
        </w:rPr>
      </w:pPr>
    </w:p>
    <w:p w14:paraId="33A8EEB1" w14:textId="77777777" w:rsidR="00C91E3F" w:rsidRDefault="00C91E3F">
      <w:pPr>
        <w:spacing w:line="360" w:lineRule="auto"/>
        <w:jc w:val="center"/>
        <w:rPr>
          <w:i/>
          <w:sz w:val="16"/>
          <w:szCs w:val="16"/>
        </w:rPr>
      </w:pPr>
    </w:p>
    <w:p w14:paraId="72D9C581" w14:textId="1B316902" w:rsidR="00C91E3F" w:rsidRDefault="00F11C71" w:rsidP="00945D64">
      <w:pPr>
        <w:ind w:right="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4"/>
        </w:rPr>
        <w:t>INVESTOR:</w:t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 w:rsidR="00C440FE" w:rsidRPr="00C440FE">
        <w:rPr>
          <w:rFonts w:ascii="Arial" w:hAnsi="Arial" w:cs="Arial"/>
          <w:sz w:val="20"/>
        </w:rPr>
        <w:t>Jihomoravský kraj, Žerotínovo nám. 449/3, 601 82 Brno</w:t>
      </w:r>
    </w:p>
    <w:p w14:paraId="277AD176" w14:textId="77777777" w:rsidR="00CC1540" w:rsidRDefault="00CC1540" w:rsidP="00CC1540">
      <w:pPr>
        <w:ind w:right="57"/>
        <w:jc w:val="both"/>
        <w:rPr>
          <w:rFonts w:ascii="Arial" w:hAnsi="Arial"/>
          <w:b/>
          <w:sz w:val="20"/>
          <w:szCs w:val="24"/>
        </w:rPr>
      </w:pPr>
    </w:p>
    <w:p w14:paraId="2DC26F6A" w14:textId="77777777" w:rsidR="00C91E3F" w:rsidRDefault="00F11C71">
      <w:pPr>
        <w:tabs>
          <w:tab w:val="left" w:pos="2127"/>
        </w:tabs>
        <w:ind w:right="57"/>
        <w:jc w:val="both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b/>
          <w:sz w:val="20"/>
          <w:szCs w:val="24"/>
        </w:rPr>
        <w:t>PROJEKTANT ČÁSTI:</w:t>
      </w:r>
      <w:r>
        <w:rPr>
          <w:rFonts w:ascii="Arial" w:hAnsi="Arial"/>
          <w:sz w:val="20"/>
          <w:szCs w:val="24"/>
        </w:rPr>
        <w:t xml:space="preserve"> </w:t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  <w:t xml:space="preserve">Ing. Lukáš </w:t>
      </w:r>
      <w:proofErr w:type="spellStart"/>
      <w:r>
        <w:rPr>
          <w:rFonts w:ascii="Arial" w:hAnsi="Arial"/>
          <w:sz w:val="20"/>
          <w:szCs w:val="24"/>
        </w:rPr>
        <w:t>Martinát</w:t>
      </w:r>
      <w:proofErr w:type="spellEnd"/>
      <w:r>
        <w:rPr>
          <w:rFonts w:ascii="Arial" w:hAnsi="Arial"/>
          <w:sz w:val="20"/>
          <w:szCs w:val="24"/>
        </w:rPr>
        <w:tab/>
      </w:r>
    </w:p>
    <w:p w14:paraId="1738FD4B" w14:textId="77777777" w:rsidR="00C91E3F" w:rsidRDefault="00F11C71">
      <w:pPr>
        <w:tabs>
          <w:tab w:val="left" w:pos="2127"/>
        </w:tabs>
        <w:ind w:right="57"/>
        <w:jc w:val="both"/>
        <w:rPr>
          <w:rFonts w:ascii="Arial" w:hAnsi="Arial"/>
          <w:color w:val="FFFFFF"/>
          <w:sz w:val="20"/>
          <w:szCs w:val="24"/>
          <w:lang w:val="en-US"/>
        </w:rPr>
      </w:pP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  <w:r>
        <w:rPr>
          <w:rFonts w:ascii="Arial" w:hAnsi="Arial"/>
          <w:color w:val="FFFFFF"/>
          <w:sz w:val="20"/>
          <w:szCs w:val="24"/>
          <w:lang w:val="en-US"/>
        </w:rPr>
        <w:tab/>
      </w:r>
    </w:p>
    <w:p w14:paraId="0059DA2D" w14:textId="4650F0D6" w:rsidR="00C91E3F" w:rsidRDefault="00F11C71" w:rsidP="00C440FE">
      <w:pPr>
        <w:tabs>
          <w:tab w:val="left" w:pos="2268"/>
        </w:tabs>
        <w:spacing w:after="120"/>
        <w:ind w:left="2880" w:right="57" w:hanging="2880"/>
        <w:jc w:val="both"/>
        <w:rPr>
          <w:rFonts w:ascii="Arial" w:hAnsi="Arial" w:cs="Arial"/>
          <w:b/>
          <w:sz w:val="20"/>
          <w:szCs w:val="24"/>
        </w:rPr>
      </w:pPr>
      <w:proofErr w:type="gramStart"/>
      <w:r>
        <w:rPr>
          <w:rFonts w:ascii="Arial" w:hAnsi="Arial" w:cs="Arial"/>
          <w:b/>
          <w:sz w:val="20"/>
          <w:szCs w:val="24"/>
        </w:rPr>
        <w:t xml:space="preserve">STAVBA:   </w:t>
      </w:r>
      <w:proofErr w:type="gramEnd"/>
      <w:r>
        <w:rPr>
          <w:rFonts w:ascii="Arial" w:hAnsi="Arial" w:cs="Arial"/>
          <w:b/>
          <w:sz w:val="20"/>
          <w:szCs w:val="24"/>
        </w:rPr>
        <w:t xml:space="preserve">                   </w:t>
      </w:r>
      <w:r>
        <w:rPr>
          <w:rFonts w:ascii="Arial" w:hAnsi="Arial" w:cs="Arial"/>
          <w:b/>
          <w:sz w:val="20"/>
          <w:szCs w:val="24"/>
        </w:rPr>
        <w:tab/>
      </w:r>
      <w:r>
        <w:rPr>
          <w:rFonts w:ascii="Arial" w:hAnsi="Arial" w:cs="Arial"/>
          <w:b/>
          <w:sz w:val="20"/>
          <w:szCs w:val="24"/>
        </w:rPr>
        <w:tab/>
      </w:r>
      <w:r w:rsidR="00C440FE" w:rsidRPr="00C440FE">
        <w:rPr>
          <w:rFonts w:ascii="Arial" w:hAnsi="Arial"/>
          <w:sz w:val="20"/>
          <w:szCs w:val="24"/>
        </w:rPr>
        <w:t>STAVBA VÝJEZDOVÉ ZÁKLADNY ZZS JMK, P. O. V BŘECLAVI</w:t>
      </w:r>
    </w:p>
    <w:p w14:paraId="12139F1B" w14:textId="77777777" w:rsidR="00C91E3F" w:rsidRDefault="00C91E3F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15CB8F7A" w14:textId="77777777" w:rsidR="00C91E3F" w:rsidRDefault="00C91E3F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3D4BF3CC" w14:textId="77777777" w:rsidR="00C91E3F" w:rsidRDefault="00C91E3F">
      <w:pPr>
        <w:tabs>
          <w:tab w:val="left" w:pos="2268"/>
        </w:tabs>
        <w:spacing w:after="120"/>
        <w:ind w:left="2262" w:right="57" w:hanging="2262"/>
        <w:jc w:val="both"/>
        <w:rPr>
          <w:rFonts w:ascii="Arial" w:hAnsi="Arial" w:cs="Arial"/>
          <w:b/>
          <w:sz w:val="20"/>
          <w:szCs w:val="24"/>
        </w:rPr>
      </w:pPr>
    </w:p>
    <w:p w14:paraId="25D4B927" w14:textId="77777777" w:rsidR="00C91E3F" w:rsidRDefault="00F11C71">
      <w:pPr>
        <w:spacing w:before="360" w:line="360" w:lineRule="auto"/>
        <w:ind w:right="5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PROJEKTOVÁ DOKUMENTACE</w:t>
      </w:r>
    </w:p>
    <w:p w14:paraId="64B691D9" w14:textId="76464C56" w:rsidR="003427DE" w:rsidRDefault="005A22E7" w:rsidP="003427DE">
      <w:pPr>
        <w:keepNext/>
        <w:keepLines/>
        <w:ind w:right="57"/>
        <w:jc w:val="center"/>
        <w:outlineLvl w:val="4"/>
        <w:rPr>
          <w:rFonts w:ascii="Arial" w:hAnsi="Arial" w:cs="Arial"/>
          <w:b/>
          <w:color w:val="243F60"/>
          <w:sz w:val="40"/>
          <w:szCs w:val="40"/>
        </w:rPr>
      </w:pPr>
      <w:r>
        <w:rPr>
          <w:rFonts w:ascii="Arial" w:hAnsi="Arial" w:cs="Arial"/>
          <w:b/>
          <w:color w:val="243F60"/>
          <w:sz w:val="40"/>
          <w:szCs w:val="40"/>
        </w:rPr>
        <w:t xml:space="preserve">PRO </w:t>
      </w:r>
      <w:r w:rsidR="000033F6">
        <w:rPr>
          <w:rFonts w:ascii="Arial" w:hAnsi="Arial" w:cs="Arial"/>
          <w:b/>
          <w:color w:val="243F60"/>
          <w:sz w:val="40"/>
          <w:szCs w:val="40"/>
        </w:rPr>
        <w:t>PROVEDENÍ STAVBY</w:t>
      </w:r>
    </w:p>
    <w:p w14:paraId="7982E715" w14:textId="77777777" w:rsidR="00C91E3F" w:rsidRDefault="00C91E3F">
      <w:pPr>
        <w:tabs>
          <w:tab w:val="left" w:pos="1418"/>
        </w:tabs>
        <w:spacing w:line="360" w:lineRule="auto"/>
        <w:ind w:left="1134" w:right="57" w:firstLine="567"/>
        <w:jc w:val="both"/>
        <w:rPr>
          <w:rFonts w:ascii="Arial" w:hAnsi="Arial" w:cs="Arial"/>
          <w:b/>
          <w:sz w:val="32"/>
          <w:szCs w:val="24"/>
        </w:rPr>
      </w:pPr>
    </w:p>
    <w:p w14:paraId="2DE819AD" w14:textId="77777777" w:rsidR="00C91E3F" w:rsidRDefault="00C91E3F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3C2DBDDE" w14:textId="77777777" w:rsidR="00C91E3F" w:rsidRDefault="00C91E3F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07FBE067" w14:textId="77777777" w:rsidR="00146F9A" w:rsidRDefault="00146F9A" w:rsidP="00146F9A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right="5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olor w:val="243F60"/>
          <w:sz w:val="40"/>
          <w:szCs w:val="40"/>
        </w:rPr>
        <w:t>TECHNICKÁ ZPRÁVA</w:t>
      </w:r>
    </w:p>
    <w:p w14:paraId="41D9B415" w14:textId="77777777" w:rsidR="00C91E3F" w:rsidRDefault="00C91E3F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57DE5994" w14:textId="77777777" w:rsidR="00C91E3F" w:rsidRDefault="00C91E3F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081F5557" w14:textId="77777777" w:rsidR="00C91E3F" w:rsidRDefault="00C91E3F">
      <w:pPr>
        <w:tabs>
          <w:tab w:val="left" w:pos="2268"/>
        </w:tabs>
        <w:spacing w:line="360" w:lineRule="auto"/>
        <w:ind w:right="57"/>
        <w:jc w:val="both"/>
        <w:rPr>
          <w:rFonts w:ascii="Arial" w:hAnsi="Arial" w:cs="Arial"/>
          <w:b/>
          <w:sz w:val="20"/>
          <w:szCs w:val="24"/>
        </w:rPr>
      </w:pPr>
    </w:p>
    <w:p w14:paraId="3519A487" w14:textId="3AEB3B47" w:rsidR="00C91E3F" w:rsidRDefault="000033F6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IO 231 PŘÍPOJKA PITNÉ VODY</w:t>
      </w:r>
    </w:p>
    <w:p w14:paraId="61D210A4" w14:textId="145E8F2A" w:rsidR="000033F6" w:rsidRDefault="000033F6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IO 233 PŘÍPOJKA DEŠŤOVÉ KANALIZACE</w:t>
      </w:r>
    </w:p>
    <w:p w14:paraId="41D3C820" w14:textId="3F682148" w:rsidR="000033F6" w:rsidRDefault="000033F6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IO 242 AREÁLOVÁ SPLAŠKOVÁ KANALIZACE</w:t>
      </w:r>
    </w:p>
    <w:p w14:paraId="33C9922E" w14:textId="77777777" w:rsidR="00C91E3F" w:rsidRDefault="00C91E3F">
      <w:pPr>
        <w:tabs>
          <w:tab w:val="left" w:pos="2268"/>
        </w:tabs>
        <w:spacing w:line="360" w:lineRule="auto"/>
        <w:ind w:right="57"/>
        <w:jc w:val="center"/>
        <w:rPr>
          <w:rFonts w:ascii="Arial" w:hAnsi="Arial" w:cs="Arial"/>
          <w:b/>
          <w:sz w:val="20"/>
          <w:szCs w:val="24"/>
        </w:rPr>
      </w:pPr>
    </w:p>
    <w:p w14:paraId="461FAB73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48012A93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6FCB3466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61A61594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3B96B797" w14:textId="35B9BBD0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3166F839" w14:textId="564D7E7E" w:rsidR="00C813A4" w:rsidRDefault="00C813A4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75FA952A" w14:textId="293973F4" w:rsidR="00C813A4" w:rsidRDefault="00C813A4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1C222FAF" w14:textId="668C1075" w:rsidR="00C813A4" w:rsidRDefault="00C813A4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200DFA1E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534117B4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1E3B83CC" w14:textId="77777777" w:rsidR="00C91E3F" w:rsidRDefault="00C91E3F">
      <w:pPr>
        <w:tabs>
          <w:tab w:val="left" w:pos="1418"/>
          <w:tab w:val="left" w:pos="2552"/>
          <w:tab w:val="left" w:pos="6379"/>
          <w:tab w:val="left" w:pos="7938"/>
        </w:tabs>
        <w:spacing w:line="360" w:lineRule="auto"/>
        <w:ind w:left="1134" w:right="57" w:firstLine="567"/>
        <w:jc w:val="center"/>
        <w:rPr>
          <w:rFonts w:ascii="Arial" w:hAnsi="Arial" w:cs="Arial"/>
          <w:b/>
          <w:sz w:val="20"/>
          <w:szCs w:val="24"/>
        </w:rPr>
      </w:pPr>
    </w:p>
    <w:p w14:paraId="1B12B94A" w14:textId="26C99834" w:rsidR="00A00E5C" w:rsidRDefault="00F11C71">
      <w:pPr>
        <w:spacing w:line="360" w:lineRule="auto"/>
        <w:ind w:right="57"/>
        <w:jc w:val="both"/>
        <w:rPr>
          <w:rFonts w:ascii="Arial" w:hAnsi="Arial" w:cs="Arial"/>
          <w:w w:val="115"/>
          <w:sz w:val="22"/>
          <w:szCs w:val="24"/>
        </w:rPr>
      </w:pPr>
      <w:r>
        <w:rPr>
          <w:rFonts w:ascii="Arial" w:hAnsi="Arial" w:cs="Arial"/>
          <w:w w:val="115"/>
          <w:sz w:val="22"/>
          <w:szCs w:val="24"/>
        </w:rPr>
        <w:t xml:space="preserve">Brno, </w:t>
      </w:r>
      <w:r w:rsidR="000033F6">
        <w:rPr>
          <w:rFonts w:ascii="Arial" w:hAnsi="Arial" w:cs="Arial"/>
          <w:w w:val="115"/>
          <w:sz w:val="22"/>
          <w:szCs w:val="24"/>
        </w:rPr>
        <w:t>11</w:t>
      </w:r>
      <w:r>
        <w:rPr>
          <w:rFonts w:ascii="Arial" w:hAnsi="Arial" w:cs="Arial"/>
          <w:w w:val="115"/>
          <w:sz w:val="22"/>
          <w:szCs w:val="24"/>
        </w:rPr>
        <w:t xml:space="preserve"> / 202</w:t>
      </w:r>
      <w:r w:rsidR="005A22E7">
        <w:rPr>
          <w:rFonts w:ascii="Arial" w:hAnsi="Arial" w:cs="Arial"/>
          <w:w w:val="115"/>
          <w:sz w:val="22"/>
          <w:szCs w:val="24"/>
        </w:rPr>
        <w:t>4</w:t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w w:val="115"/>
          <w:sz w:val="22"/>
          <w:szCs w:val="24"/>
        </w:rPr>
        <w:tab/>
      </w:r>
    </w:p>
    <w:p w14:paraId="69EDB509" w14:textId="77777777" w:rsidR="00C91E3F" w:rsidRDefault="00F11C71">
      <w:pPr>
        <w:pStyle w:val="Nadpis7"/>
        <w:spacing w:line="320" w:lineRule="atLeas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TECHNICKÁ ZPRÁVA</w:t>
      </w:r>
    </w:p>
    <w:p w14:paraId="5F46FBE6" w14:textId="77777777" w:rsidR="00C91E3F" w:rsidRDefault="00C91E3F">
      <w:pPr>
        <w:spacing w:line="320" w:lineRule="atLeast"/>
        <w:rPr>
          <w:rFonts w:ascii="Arial" w:hAnsi="Arial" w:cs="Arial"/>
        </w:rPr>
      </w:pPr>
    </w:p>
    <w:p w14:paraId="413A9A65" w14:textId="77777777" w:rsidR="00C91E3F" w:rsidRDefault="00F11C71">
      <w:pPr>
        <w:pStyle w:val="Odstavecseseznamem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Identifikační údaje</w:t>
      </w:r>
    </w:p>
    <w:p w14:paraId="0041E77E" w14:textId="77777777" w:rsidR="00C91E3F" w:rsidRDefault="00C91E3F">
      <w:pPr>
        <w:rPr>
          <w:rFonts w:ascii="Arial" w:hAnsi="Arial" w:cs="Arial"/>
          <w:sz w:val="28"/>
        </w:rPr>
      </w:pPr>
    </w:p>
    <w:p w14:paraId="7B5A753B" w14:textId="627133FC" w:rsidR="00C91E3F" w:rsidRDefault="00F11C7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C154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C440FE" w:rsidRPr="00C440FE">
        <w:rPr>
          <w:rFonts w:ascii="Arial" w:hAnsi="Arial" w:cs="Arial"/>
          <w:sz w:val="22"/>
          <w:szCs w:val="22"/>
        </w:rPr>
        <w:t xml:space="preserve">STAVBA VÝJEZDOVÉ ZÁKLADNY ZZS JMK, P. O. </w:t>
      </w:r>
      <w:r w:rsidR="00C440FE">
        <w:rPr>
          <w:rFonts w:ascii="Arial" w:hAnsi="Arial" w:cs="Arial"/>
          <w:sz w:val="22"/>
          <w:szCs w:val="22"/>
        </w:rPr>
        <w:tab/>
      </w:r>
      <w:r w:rsidR="00C440FE">
        <w:rPr>
          <w:rFonts w:ascii="Arial" w:hAnsi="Arial" w:cs="Arial"/>
          <w:sz w:val="22"/>
          <w:szCs w:val="22"/>
        </w:rPr>
        <w:tab/>
      </w:r>
      <w:r w:rsidR="00C440FE">
        <w:rPr>
          <w:rFonts w:ascii="Arial" w:hAnsi="Arial" w:cs="Arial"/>
          <w:sz w:val="22"/>
          <w:szCs w:val="22"/>
        </w:rPr>
        <w:tab/>
      </w:r>
      <w:r w:rsidR="00C440FE">
        <w:rPr>
          <w:rFonts w:ascii="Arial" w:hAnsi="Arial" w:cs="Arial"/>
          <w:sz w:val="22"/>
          <w:szCs w:val="22"/>
        </w:rPr>
        <w:tab/>
      </w:r>
      <w:r w:rsidR="00C440FE" w:rsidRPr="00C440FE">
        <w:rPr>
          <w:rFonts w:ascii="Arial" w:hAnsi="Arial" w:cs="Arial"/>
          <w:sz w:val="22"/>
          <w:szCs w:val="22"/>
        </w:rPr>
        <w:t>V BŘECLAVI</w:t>
      </w:r>
    </w:p>
    <w:p w14:paraId="39DF2FDD" w14:textId="750945E2" w:rsidR="00C92AA0" w:rsidRDefault="00F11C71" w:rsidP="00CC1540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="00C440FE" w:rsidRPr="00C440FE">
        <w:rPr>
          <w:rFonts w:ascii="Arial" w:hAnsi="Arial" w:cs="Arial"/>
          <w:sz w:val="22"/>
          <w:szCs w:val="22"/>
        </w:rPr>
        <w:t>p.č</w:t>
      </w:r>
      <w:proofErr w:type="spellEnd"/>
      <w:r w:rsidR="00C440FE" w:rsidRPr="00C440FE">
        <w:rPr>
          <w:rFonts w:ascii="Arial" w:hAnsi="Arial" w:cs="Arial"/>
          <w:sz w:val="22"/>
          <w:szCs w:val="22"/>
        </w:rPr>
        <w:t>. st. 4900, Břeclav</w:t>
      </w:r>
    </w:p>
    <w:p w14:paraId="1DE3BFA9" w14:textId="3EE9C5F1" w:rsidR="00C91E3F" w:rsidRDefault="00C92AA0" w:rsidP="00CC1540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</w:t>
      </w:r>
      <w:r w:rsidR="00F11C71">
        <w:rPr>
          <w:rFonts w:ascii="Arial" w:hAnsi="Arial" w:cs="Arial"/>
          <w:sz w:val="22"/>
          <w:szCs w:val="22"/>
        </w:rPr>
        <w:tab/>
      </w:r>
      <w:r w:rsidR="00F11C71">
        <w:rPr>
          <w:rFonts w:ascii="Arial" w:hAnsi="Arial" w:cs="Arial"/>
          <w:sz w:val="22"/>
          <w:szCs w:val="22"/>
        </w:rPr>
        <w:tab/>
      </w:r>
      <w:r w:rsidR="00CC1540">
        <w:rPr>
          <w:rFonts w:ascii="Arial" w:hAnsi="Arial" w:cs="Arial"/>
          <w:sz w:val="22"/>
          <w:szCs w:val="22"/>
        </w:rPr>
        <w:tab/>
      </w:r>
      <w:r w:rsidR="00F11C71">
        <w:rPr>
          <w:rFonts w:ascii="Arial" w:hAnsi="Arial" w:cs="Arial"/>
          <w:sz w:val="22"/>
          <w:szCs w:val="22"/>
        </w:rPr>
        <w:t>:</w:t>
      </w:r>
      <w:r w:rsidR="00F11C71">
        <w:rPr>
          <w:rFonts w:ascii="Arial" w:hAnsi="Arial" w:cs="Arial"/>
          <w:sz w:val="22"/>
          <w:szCs w:val="22"/>
        </w:rPr>
        <w:tab/>
      </w:r>
      <w:r w:rsidR="00C440FE">
        <w:rPr>
          <w:rFonts w:ascii="Arial" w:hAnsi="Arial" w:cs="Arial"/>
          <w:sz w:val="22"/>
          <w:szCs w:val="22"/>
        </w:rPr>
        <w:t>Břeclav</w:t>
      </w:r>
    </w:p>
    <w:p w14:paraId="453C7615" w14:textId="25ACBD0A" w:rsidR="00C91E3F" w:rsidRDefault="00F11C7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Kraj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CC1540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440FE">
        <w:rPr>
          <w:rFonts w:ascii="Arial" w:hAnsi="Arial" w:cs="Arial"/>
          <w:color w:val="000000"/>
          <w:sz w:val="22"/>
          <w:szCs w:val="22"/>
        </w:rPr>
        <w:t>Jihomoravský</w:t>
      </w:r>
      <w:r w:rsidR="005C7614" w:rsidRPr="005C7614">
        <w:rPr>
          <w:rFonts w:ascii="Arial" w:hAnsi="Arial" w:cs="Arial"/>
          <w:color w:val="000000"/>
          <w:sz w:val="22"/>
          <w:szCs w:val="22"/>
        </w:rPr>
        <w:t xml:space="preserve"> kraj</w:t>
      </w:r>
    </w:p>
    <w:p w14:paraId="183DAD8E" w14:textId="77777777" w:rsidR="00C440FE" w:rsidRDefault="00F11C71" w:rsidP="00C440FE">
      <w:pPr>
        <w:spacing w:line="312" w:lineRule="auto"/>
        <w:ind w:left="2130" w:hanging="21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Investor</w:t>
      </w:r>
      <w:r w:rsidR="00CC154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C440FE" w:rsidRPr="00C440FE">
        <w:rPr>
          <w:rFonts w:ascii="Arial" w:hAnsi="Arial" w:cs="Arial"/>
          <w:sz w:val="22"/>
          <w:szCs w:val="22"/>
        </w:rPr>
        <w:t>Jihomoravský kraj, Žerotínovo nám. 449/3, 601 82 Brno</w:t>
      </w:r>
    </w:p>
    <w:p w14:paraId="5BA3BC24" w14:textId="5DF99FD9" w:rsidR="00C91E3F" w:rsidRDefault="00F11C71" w:rsidP="00C440FE">
      <w:pPr>
        <w:spacing w:line="312" w:lineRule="auto"/>
        <w:ind w:left="2130" w:hanging="21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Stupeň dokumentace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="005A22E7">
        <w:rPr>
          <w:rFonts w:ascii="Arial" w:hAnsi="Arial" w:cs="Arial"/>
          <w:sz w:val="22"/>
          <w:szCs w:val="22"/>
        </w:rPr>
        <w:t>pro stavební povolení</w:t>
      </w:r>
    </w:p>
    <w:p w14:paraId="33759602" w14:textId="77777777" w:rsidR="00C91E3F" w:rsidRDefault="00F11C71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Projektant části</w:t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  <w:t xml:space="preserve">Ing. Lukáš </w:t>
      </w:r>
      <w:proofErr w:type="spellStart"/>
      <w:r>
        <w:rPr>
          <w:rFonts w:ascii="Arial" w:hAnsi="Arial" w:cs="Arial"/>
          <w:sz w:val="22"/>
          <w:szCs w:val="22"/>
        </w:rPr>
        <w:t>Martinát</w:t>
      </w:r>
      <w:proofErr w:type="spellEnd"/>
      <w:r>
        <w:rPr>
          <w:rFonts w:ascii="Arial" w:hAnsi="Arial" w:cs="Arial"/>
          <w:sz w:val="22"/>
          <w:szCs w:val="22"/>
        </w:rPr>
        <w:tab/>
      </w:r>
    </w:p>
    <w:p w14:paraId="410897E7" w14:textId="77777777" w:rsidR="00C91E3F" w:rsidRDefault="00F11C71" w:rsidP="00E1331D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Hvozdecká 1030/25</w:t>
      </w:r>
      <w:r>
        <w:rPr>
          <w:rFonts w:ascii="Arial" w:hAnsi="Arial" w:cs="Arial"/>
          <w:sz w:val="22"/>
          <w:szCs w:val="22"/>
        </w:rPr>
        <w:tab/>
      </w:r>
    </w:p>
    <w:p w14:paraId="01B85635" w14:textId="77777777" w:rsidR="00C91E3F" w:rsidRDefault="00F11C71" w:rsidP="00E1331D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Brno 641 00</w:t>
      </w:r>
    </w:p>
    <w:p w14:paraId="17CFE834" w14:textId="77777777" w:rsidR="00C91E3F" w:rsidRDefault="00F11C71" w:rsidP="00E1331D">
      <w:pPr>
        <w:spacing w:line="312" w:lineRule="auto"/>
        <w:ind w:left="2171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ČKAIT - 1006312</w:t>
      </w:r>
    </w:p>
    <w:p w14:paraId="0887D7AF" w14:textId="77777777" w:rsidR="00D824D5" w:rsidRDefault="00F11C71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CE3CB22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19D166E6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7D4157BF" w14:textId="77777777" w:rsidR="00D824D5" w:rsidRDefault="00D824D5" w:rsidP="00D824D5">
      <w:pPr>
        <w:spacing w:line="312" w:lineRule="auto"/>
        <w:rPr>
          <w:rFonts w:ascii="Arial" w:hAnsi="Arial" w:cs="Arial"/>
          <w:b/>
        </w:rPr>
      </w:pPr>
      <w:r w:rsidRPr="00D824D5">
        <w:rPr>
          <w:rFonts w:ascii="Arial" w:hAnsi="Arial" w:cs="Arial"/>
          <w:b/>
        </w:rPr>
        <w:t>IO 231 Přípojka pitné vody</w:t>
      </w:r>
    </w:p>
    <w:p w14:paraId="28653EB7" w14:textId="77777777" w:rsidR="0099537B" w:rsidRPr="00D824D5" w:rsidRDefault="0099537B" w:rsidP="00D824D5">
      <w:pPr>
        <w:spacing w:line="312" w:lineRule="auto"/>
        <w:rPr>
          <w:rFonts w:ascii="Arial" w:hAnsi="Arial" w:cs="Arial"/>
          <w:b/>
        </w:rPr>
      </w:pPr>
    </w:p>
    <w:p w14:paraId="4ED03E56" w14:textId="6DD9B030" w:rsidR="00D824D5" w:rsidRPr="00D824D5" w:rsidRDefault="00D824D5" w:rsidP="00D824D5">
      <w:pPr>
        <w:spacing w:line="312" w:lineRule="auto"/>
        <w:rPr>
          <w:rFonts w:ascii="Arial" w:hAnsi="Arial" w:cs="Arial"/>
          <w:sz w:val="22"/>
          <w:szCs w:val="22"/>
        </w:rPr>
      </w:pPr>
      <w:r w:rsidRPr="00D824D5">
        <w:rPr>
          <w:rFonts w:ascii="Arial" w:hAnsi="Arial" w:cs="Arial"/>
          <w:sz w:val="22"/>
          <w:szCs w:val="22"/>
        </w:rPr>
        <w:t>Vodovodní přípojk</w:t>
      </w:r>
      <w:r>
        <w:rPr>
          <w:rFonts w:ascii="Arial" w:hAnsi="Arial" w:cs="Arial"/>
          <w:sz w:val="22"/>
          <w:szCs w:val="22"/>
        </w:rPr>
        <w:t>a</w:t>
      </w:r>
      <w:r w:rsidRPr="00D824D5">
        <w:rPr>
          <w:rFonts w:ascii="Arial" w:hAnsi="Arial" w:cs="Arial"/>
          <w:sz w:val="22"/>
          <w:szCs w:val="22"/>
        </w:rPr>
        <w:t xml:space="preserve"> bude nová, vyvedená na hranici pozemku. Přípojka vody bude </w:t>
      </w:r>
    </w:p>
    <w:p w14:paraId="2EA8CBAD" w14:textId="464FDFAE" w:rsidR="00D824D5" w:rsidRDefault="00D824D5" w:rsidP="00D824D5">
      <w:pPr>
        <w:spacing w:line="312" w:lineRule="auto"/>
        <w:rPr>
          <w:rFonts w:ascii="Arial" w:hAnsi="Arial" w:cs="Arial"/>
          <w:sz w:val="22"/>
          <w:szCs w:val="22"/>
        </w:rPr>
      </w:pPr>
      <w:r w:rsidRPr="00D824D5">
        <w:rPr>
          <w:rFonts w:ascii="Arial" w:hAnsi="Arial" w:cs="Arial"/>
          <w:sz w:val="22"/>
          <w:szCs w:val="22"/>
        </w:rPr>
        <w:t xml:space="preserve">zakončena vodoměrnou šachtou cca </w:t>
      </w:r>
      <w:r>
        <w:rPr>
          <w:rFonts w:ascii="Arial" w:hAnsi="Arial" w:cs="Arial"/>
          <w:sz w:val="22"/>
          <w:szCs w:val="22"/>
        </w:rPr>
        <w:t>3</w:t>
      </w:r>
      <w:r w:rsidRPr="00D824D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5</w:t>
      </w:r>
      <w:r w:rsidRPr="00D824D5">
        <w:rPr>
          <w:rFonts w:ascii="Arial" w:hAnsi="Arial" w:cs="Arial"/>
          <w:sz w:val="22"/>
          <w:szCs w:val="22"/>
        </w:rPr>
        <w:t>m od hranice parcel na pozemku investora.</w:t>
      </w:r>
      <w:r>
        <w:rPr>
          <w:rFonts w:ascii="Arial" w:hAnsi="Arial" w:cs="Arial"/>
          <w:sz w:val="22"/>
          <w:szCs w:val="22"/>
        </w:rPr>
        <w:t xml:space="preserve"> Přípojka bude napojena</w:t>
      </w:r>
      <w:r w:rsidRPr="00C440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stávající vodovodní řad DN 300 litina, v ulici U nemocnice.</w:t>
      </w:r>
    </w:p>
    <w:p w14:paraId="39E848FC" w14:textId="77777777" w:rsidR="0099537B" w:rsidRDefault="00D824D5" w:rsidP="00D824D5">
      <w:pPr>
        <w:spacing w:line="312" w:lineRule="auto"/>
        <w:rPr>
          <w:rFonts w:ascii="Arial" w:hAnsi="Arial" w:cs="Arial"/>
          <w:sz w:val="22"/>
          <w:szCs w:val="22"/>
        </w:rPr>
      </w:pPr>
      <w:r w:rsidRPr="00D824D5">
        <w:rPr>
          <w:rFonts w:ascii="Arial" w:hAnsi="Arial" w:cs="Arial"/>
          <w:sz w:val="22"/>
          <w:szCs w:val="22"/>
        </w:rPr>
        <w:t>Dále bude v pozemku uložen areálový rozvod.</w:t>
      </w:r>
      <w:r w:rsidRPr="00D824D5">
        <w:rPr>
          <w:rFonts w:ascii="Arial" w:hAnsi="Arial" w:cs="Arial"/>
          <w:sz w:val="22"/>
          <w:szCs w:val="22"/>
        </w:rPr>
        <w:cr/>
      </w:r>
    </w:p>
    <w:p w14:paraId="5E0F16E1" w14:textId="1818E87D" w:rsidR="0099537B" w:rsidRDefault="0099537B" w:rsidP="00D824D5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Přípojka bude provedena z</w:t>
      </w:r>
      <w:r w:rsidRPr="0099537B">
        <w:rPr>
          <w:rFonts w:ascii="Arial" w:hAnsi="Arial" w:cs="Arial"/>
          <w:sz w:val="22"/>
          <w:szCs w:val="22"/>
        </w:rPr>
        <w:t xml:space="preserve"> LDPE PE-40 d32x4,4 o</w:t>
      </w:r>
      <w:r>
        <w:rPr>
          <w:rFonts w:ascii="Arial" w:hAnsi="Arial" w:cs="Arial"/>
          <w:sz w:val="22"/>
          <w:szCs w:val="22"/>
        </w:rPr>
        <w:t xml:space="preserve"> c</w:t>
      </w:r>
      <w:r w:rsidRPr="0099537B">
        <w:rPr>
          <w:rFonts w:ascii="Arial" w:hAnsi="Arial" w:cs="Arial"/>
          <w:sz w:val="22"/>
          <w:szCs w:val="22"/>
        </w:rPr>
        <w:t>elkové délce cca 1</w:t>
      </w:r>
      <w:r>
        <w:rPr>
          <w:rFonts w:ascii="Arial" w:hAnsi="Arial" w:cs="Arial"/>
          <w:sz w:val="22"/>
          <w:szCs w:val="22"/>
        </w:rPr>
        <w:t>6,</w:t>
      </w:r>
      <w:r w:rsidR="004C2B84">
        <w:rPr>
          <w:rFonts w:ascii="Arial" w:hAnsi="Arial" w:cs="Arial"/>
          <w:sz w:val="22"/>
          <w:szCs w:val="22"/>
        </w:rPr>
        <w:t>67</w:t>
      </w:r>
      <w:r w:rsidRPr="0099537B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, dále</w:t>
      </w:r>
      <w:r w:rsidRPr="0099537B">
        <w:rPr>
          <w:rFonts w:ascii="Arial" w:hAnsi="Arial" w:cs="Arial"/>
          <w:sz w:val="22"/>
          <w:szCs w:val="22"/>
        </w:rPr>
        <w:t xml:space="preserve"> bude pokračovat vnější domovní vodovod do objektu, kde bude umístěn hlavní </w:t>
      </w:r>
      <w:proofErr w:type="spellStart"/>
      <w:proofErr w:type="gramStart"/>
      <w:r w:rsidRPr="0099537B">
        <w:rPr>
          <w:rFonts w:ascii="Arial" w:hAnsi="Arial" w:cs="Arial"/>
          <w:sz w:val="22"/>
          <w:szCs w:val="22"/>
        </w:rPr>
        <w:t>uzá</w:t>
      </w:r>
      <w:proofErr w:type="spellEnd"/>
      <w:r w:rsidRPr="0099537B">
        <w:rPr>
          <w:rFonts w:ascii="Arial" w:hAnsi="Arial" w:cs="Arial"/>
          <w:sz w:val="22"/>
          <w:szCs w:val="22"/>
        </w:rPr>
        <w:t>- věr</w:t>
      </w:r>
      <w:proofErr w:type="gramEnd"/>
      <w:r w:rsidRPr="0099537B">
        <w:rPr>
          <w:rFonts w:ascii="Arial" w:hAnsi="Arial" w:cs="Arial"/>
          <w:sz w:val="22"/>
          <w:szCs w:val="22"/>
        </w:rPr>
        <w:t xml:space="preserve"> vody objektu DN25 – součást vnitřního řešení vodoinstalace.</w:t>
      </w:r>
    </w:p>
    <w:p w14:paraId="1328ACB3" w14:textId="11EFD1DB" w:rsidR="0099537B" w:rsidRDefault="0099537B" w:rsidP="00D824D5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Hloubka krytí potrubí bude minimálně l,5 m. Potrubí bude uloženo na pískové lože, nad potrubí bude rozvinuta výstražná fólie a přiložen zemnící vytyčovací vodič.</w:t>
      </w:r>
      <w:r w:rsidRPr="0099537B">
        <w:rPr>
          <w:rFonts w:ascii="Arial" w:hAnsi="Arial" w:cs="Arial"/>
          <w:sz w:val="22"/>
          <w:szCs w:val="22"/>
        </w:rPr>
        <w:cr/>
        <w:t xml:space="preserve">Vodoměrná šachta bude pojízdná </w:t>
      </w:r>
      <w:r w:rsidR="00146F9A">
        <w:rPr>
          <w:rFonts w:ascii="Arial" w:hAnsi="Arial" w:cs="Arial"/>
          <w:sz w:val="22"/>
          <w:szCs w:val="22"/>
        </w:rPr>
        <w:t>1200 x 900</w:t>
      </w:r>
      <w:r w:rsidRPr="0099537B">
        <w:rPr>
          <w:rFonts w:ascii="Arial" w:hAnsi="Arial" w:cs="Arial"/>
          <w:sz w:val="22"/>
          <w:szCs w:val="22"/>
        </w:rPr>
        <w:t>, výška 1,5 m před objektem na pozemku investora.</w:t>
      </w:r>
      <w:r w:rsidRPr="0099537B">
        <w:rPr>
          <w:rFonts w:ascii="Arial" w:hAnsi="Arial" w:cs="Arial"/>
          <w:sz w:val="22"/>
          <w:szCs w:val="22"/>
        </w:rPr>
        <w:cr/>
        <w:t>Provedení vodovodní přípojky bude ve smyslu ČSN 75 5411 (Vodovodní přípojky) a Zákona o vodovodech a kanalizacích č. 274/2001 Sb.</w:t>
      </w:r>
      <w:r w:rsidRPr="0099537B">
        <w:rPr>
          <w:rFonts w:ascii="Arial" w:hAnsi="Arial" w:cs="Arial"/>
          <w:sz w:val="22"/>
          <w:szCs w:val="22"/>
        </w:rPr>
        <w:cr/>
        <w:t>Pro realizaci a provozování platí všeobecné podmínky správce a provozovatele vodovodního</w:t>
      </w:r>
      <w:r w:rsidR="0040522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0522D">
        <w:rPr>
          <w:rFonts w:ascii="Arial" w:hAnsi="Arial" w:cs="Arial"/>
          <w:sz w:val="22"/>
          <w:szCs w:val="22"/>
        </w:rPr>
        <w:t>ř</w:t>
      </w:r>
      <w:r w:rsidRPr="0099537B">
        <w:rPr>
          <w:rFonts w:ascii="Arial" w:hAnsi="Arial" w:cs="Arial"/>
          <w:sz w:val="22"/>
          <w:szCs w:val="22"/>
        </w:rPr>
        <w:t>adu - podle</w:t>
      </w:r>
      <w:proofErr w:type="gramEnd"/>
      <w:r w:rsidRPr="0099537B">
        <w:rPr>
          <w:rFonts w:ascii="Arial" w:hAnsi="Arial" w:cs="Arial"/>
          <w:sz w:val="22"/>
          <w:szCs w:val="22"/>
        </w:rPr>
        <w:t xml:space="preserve"> pokynů </w:t>
      </w:r>
      <w:proofErr w:type="spellStart"/>
      <w:r w:rsidRPr="0099537B">
        <w:rPr>
          <w:rFonts w:ascii="Arial" w:hAnsi="Arial" w:cs="Arial"/>
          <w:sz w:val="22"/>
          <w:szCs w:val="22"/>
        </w:rPr>
        <w:t>VaK</w:t>
      </w:r>
      <w:proofErr w:type="spellEnd"/>
      <w:r w:rsidRPr="0099537B">
        <w:rPr>
          <w:rFonts w:ascii="Arial" w:hAnsi="Arial" w:cs="Arial"/>
          <w:sz w:val="22"/>
          <w:szCs w:val="22"/>
        </w:rPr>
        <w:t>.</w:t>
      </w:r>
    </w:p>
    <w:p w14:paraId="2B1EC69B" w14:textId="77777777" w:rsidR="0099537B" w:rsidRDefault="0099537B" w:rsidP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02C6F16E" w14:textId="77777777" w:rsidR="0099537B" w:rsidRDefault="0099537B" w:rsidP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4D861999" w14:textId="77777777" w:rsidR="0040522D" w:rsidRDefault="0040522D" w:rsidP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7F0B8FF7" w14:textId="77777777" w:rsidR="0099537B" w:rsidRDefault="0099537B" w:rsidP="0099537B">
      <w:pPr>
        <w:pStyle w:val="Odstavecseseznamem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Bilance potřeby vody</w:t>
      </w:r>
    </w:p>
    <w:p w14:paraId="799EFA60" w14:textId="77777777" w:rsidR="0099537B" w:rsidRDefault="0099537B" w:rsidP="0099537B">
      <w:pPr>
        <w:pStyle w:val="Odstavecseseznamem"/>
        <w:jc w:val="both"/>
        <w:rPr>
          <w:rFonts w:ascii="Arial" w:hAnsi="Arial" w:cs="Arial"/>
          <w:b/>
        </w:rPr>
      </w:pPr>
    </w:p>
    <w:p w14:paraId="62F83A9F" w14:textId="77777777" w:rsidR="0099537B" w:rsidRPr="00E76AFC" w:rsidRDefault="0099537B" w:rsidP="0099537B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Potřeba studené vody</w:t>
      </w:r>
    </w:p>
    <w:p w14:paraId="67EDC871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</w:p>
    <w:p w14:paraId="282F795C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120 l/</w:t>
      </w:r>
      <w:proofErr w:type="spellStart"/>
      <w:r>
        <w:rPr>
          <w:rFonts w:ascii="Arial" w:hAnsi="Arial" w:cs="Arial"/>
          <w:sz w:val="22"/>
          <w:szCs w:val="22"/>
        </w:rPr>
        <w:t>pracovník.den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1.200 l/den</w:t>
      </w:r>
    </w:p>
    <w:p w14:paraId="404F7DE3" w14:textId="77777777" w:rsidR="0099537B" w:rsidRDefault="0099537B" w:rsidP="0099537B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1.531 l/den</w:t>
      </w:r>
    </w:p>
    <w:p w14:paraId="449D4189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5FE7F6F7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60FA4589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</w:p>
    <w:p w14:paraId="7C4A7082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Průměrná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4ECB1FF7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koef.d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= 1.5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4.095 l/den</w:t>
      </w:r>
    </w:p>
    <w:p w14:paraId="61962091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hodinová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koef.h</w:t>
      </w:r>
      <w:proofErr w:type="spellEnd"/>
      <w:r>
        <w:rPr>
          <w:rFonts w:ascii="Arial" w:hAnsi="Arial" w:cs="Arial"/>
          <w:sz w:val="22"/>
          <w:szCs w:val="22"/>
        </w:rPr>
        <w:t xml:space="preserve"> = 2.1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0.09 l/s</w:t>
      </w:r>
    </w:p>
    <w:p w14:paraId="576C52B6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Roční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996.82 m3/rok</w:t>
      </w:r>
    </w:p>
    <w:p w14:paraId="71ADE981" w14:textId="77777777" w:rsidR="0099537B" w:rsidRDefault="0099537B" w:rsidP="009953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Potřeba požární vody (vnitřní)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64E4A">
        <w:rPr>
          <w:rFonts w:ascii="Arial" w:hAnsi="Arial" w:cs="Arial"/>
          <w:sz w:val="22"/>
          <w:szCs w:val="22"/>
        </w:rPr>
        <w:t>0.6 l/s</w:t>
      </w:r>
    </w:p>
    <w:p w14:paraId="37E3EE74" w14:textId="77777777" w:rsidR="0099537B" w:rsidRDefault="0099537B" w:rsidP="0099537B">
      <w:pPr>
        <w:jc w:val="both"/>
        <w:rPr>
          <w:rFonts w:ascii="Arial" w:hAnsi="Arial" w:cs="Arial"/>
          <w:sz w:val="22"/>
          <w:szCs w:val="22"/>
        </w:rPr>
      </w:pPr>
    </w:p>
    <w:p w14:paraId="3E3FA3E5" w14:textId="77777777" w:rsidR="0099537B" w:rsidRDefault="0099537B" w:rsidP="009953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Potřeba teplé vody</w:t>
      </w:r>
    </w:p>
    <w:p w14:paraId="2A7F542C" w14:textId="77777777" w:rsidR="0099537B" w:rsidRDefault="0099537B" w:rsidP="0099537B">
      <w:pPr>
        <w:jc w:val="both"/>
        <w:rPr>
          <w:rFonts w:ascii="Arial" w:hAnsi="Arial" w:cs="Arial"/>
          <w:sz w:val="22"/>
          <w:szCs w:val="22"/>
        </w:rPr>
      </w:pPr>
    </w:p>
    <w:p w14:paraId="71CCD680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 l/</w:t>
      </w:r>
      <w:proofErr w:type="spellStart"/>
      <w:r>
        <w:rPr>
          <w:rFonts w:ascii="Arial" w:hAnsi="Arial" w:cs="Arial"/>
          <w:sz w:val="22"/>
          <w:szCs w:val="22"/>
        </w:rPr>
        <w:t>pracovník.den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5A4DE762" w14:textId="77777777" w:rsidR="0099537B" w:rsidRDefault="0099537B" w:rsidP="0099537B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     l/den</w:t>
      </w:r>
    </w:p>
    <w:p w14:paraId="79B2703E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4D88EBF7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18D13CDF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</w:p>
    <w:p w14:paraId="2E18FE32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Průměrná denní potřeba vody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550 l/den</w:t>
      </w:r>
    </w:p>
    <w:p w14:paraId="0FDC8D13" w14:textId="77777777" w:rsidR="0099537B" w:rsidRDefault="0099537B" w:rsidP="009953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Spotřeba tepla pro ohřev TV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43,17 kWh</w:t>
      </w:r>
    </w:p>
    <w:p w14:paraId="1B1CBB44" w14:textId="77777777" w:rsidR="0099537B" w:rsidRDefault="0099537B" w:rsidP="0099537B">
      <w:pPr>
        <w:jc w:val="both"/>
        <w:rPr>
          <w:rFonts w:ascii="Arial" w:hAnsi="Arial" w:cs="Arial"/>
          <w:sz w:val="22"/>
          <w:szCs w:val="22"/>
        </w:rPr>
      </w:pPr>
    </w:p>
    <w:p w14:paraId="6E499989" w14:textId="77777777" w:rsidR="0099537B" w:rsidRPr="0099537B" w:rsidRDefault="0099537B" w:rsidP="0099537B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99537B">
        <w:rPr>
          <w:rFonts w:ascii="Arial" w:hAnsi="Arial" w:cs="Arial"/>
          <w:b/>
          <w:bCs/>
          <w:sz w:val="22"/>
          <w:szCs w:val="22"/>
        </w:rPr>
        <w:t>Zemní práce:</w:t>
      </w:r>
    </w:p>
    <w:p w14:paraId="2664AB47" w14:textId="18940C0A" w:rsid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Před zahájením zemních prací je investor povinen zajistit si v trase přípojky vytyčení všech inženýrských sítí jejich správci a následně respektovat podmínky jejich vyjádření.</w:t>
      </w:r>
    </w:p>
    <w:p w14:paraId="2AB3F7FC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Křížení a souběh bude proveden v souladu s ČSN 73 6005.</w:t>
      </w:r>
    </w:p>
    <w:p w14:paraId="553D38FD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Způsob výkopu, termín provedení a technické pokyny k pracím budou stanoveny správcem komunikací (v jeho rozhodnutí o zvláštním použití komunikačního tělesa).</w:t>
      </w:r>
    </w:p>
    <w:p w14:paraId="28C035D3" w14:textId="77777777" w:rsidR="0099537B" w:rsidRPr="0099537B" w:rsidRDefault="0099537B" w:rsidP="0099537B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99537B">
        <w:rPr>
          <w:rFonts w:ascii="Arial" w:hAnsi="Arial" w:cs="Arial"/>
          <w:b/>
          <w:bCs/>
          <w:sz w:val="22"/>
          <w:szCs w:val="22"/>
        </w:rPr>
        <w:t>Zemní výkopové práce budou prováděny strojově nebo ručně, jen v blízkosti podzemních sítí a budov budou prováděny ručně se zvýšenou opatrností.</w:t>
      </w:r>
    </w:p>
    <w:p w14:paraId="70DDB96A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Výkop bude vyhlouben na šířku 0,6 m a hloubku 1,3 m. Výkop musí být zřetelně označen, opatřen zábradlím proti pádu chodců a v noci osvětlen.</w:t>
      </w:r>
    </w:p>
    <w:p w14:paraId="051F0894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V místě napojení na veřejný vodovod bude provedena pracovní jáma o rozměru 1000×1200 mm s hloubkou 200 mm pod potrubím.</w:t>
      </w:r>
    </w:p>
    <w:p w14:paraId="1298CCFE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 xml:space="preserve">Zásyp výkopu bude prováděn nesedavým materiálem postupně po vrstvách 300 mm se </w:t>
      </w:r>
      <w:proofErr w:type="spellStart"/>
      <w:proofErr w:type="gramStart"/>
      <w:r w:rsidRPr="0099537B">
        <w:rPr>
          <w:rFonts w:ascii="Arial" w:hAnsi="Arial" w:cs="Arial"/>
          <w:sz w:val="22"/>
          <w:szCs w:val="22"/>
        </w:rPr>
        <w:t>zhutňová</w:t>
      </w:r>
      <w:proofErr w:type="spellEnd"/>
      <w:r w:rsidRPr="0099537B">
        <w:rPr>
          <w:rFonts w:ascii="Arial" w:hAnsi="Arial" w:cs="Arial"/>
          <w:sz w:val="22"/>
          <w:szCs w:val="22"/>
        </w:rPr>
        <w:t>- ním</w:t>
      </w:r>
      <w:proofErr w:type="gramEnd"/>
      <w:r w:rsidRPr="0099537B">
        <w:rPr>
          <w:rFonts w:ascii="Arial" w:hAnsi="Arial" w:cs="Arial"/>
          <w:sz w:val="22"/>
          <w:szCs w:val="22"/>
        </w:rPr>
        <w:t>. Povrch bude srovnán kamenivem a zeminou do původní nivelety terénu a následně doplňován podle sesedání zásypu po dobu min. 12 měsíců.</w:t>
      </w:r>
    </w:p>
    <w:p w14:paraId="0AFCDABC" w14:textId="77777777" w:rsidR="0099537B" w:rsidRP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Odpady, které vzniknou při realizaci této stavby musí být likvidovány v souladu se zákonem o odpadech č. 185/2001 Sb.</w:t>
      </w:r>
    </w:p>
    <w:p w14:paraId="17DDDE27" w14:textId="21600317" w:rsidR="0099537B" w:rsidRDefault="0099537B" w:rsidP="0099537B">
      <w:pPr>
        <w:spacing w:line="312" w:lineRule="auto"/>
        <w:rPr>
          <w:rFonts w:ascii="Arial" w:hAnsi="Arial" w:cs="Arial"/>
          <w:sz w:val="22"/>
          <w:szCs w:val="22"/>
        </w:rPr>
      </w:pPr>
      <w:r w:rsidRPr="0099537B">
        <w:rPr>
          <w:rFonts w:ascii="Arial" w:hAnsi="Arial" w:cs="Arial"/>
          <w:sz w:val="22"/>
          <w:szCs w:val="22"/>
        </w:rPr>
        <w:t>Souběh a křížení s podzemními inženýrskými sítěmi provést podle ČSN 73 6005. Případné změny oproti dokumentaci musí být konzultovány s projektantem!</w:t>
      </w:r>
    </w:p>
    <w:p w14:paraId="5F7082C6" w14:textId="1FD2B957" w:rsidR="00D824D5" w:rsidRDefault="00D824D5" w:rsidP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726F89BA" w14:textId="5411F1ED" w:rsidR="00D824D5" w:rsidRPr="00D824D5" w:rsidRDefault="00D824D5" w:rsidP="00D824D5">
      <w:pPr>
        <w:spacing w:line="312" w:lineRule="auto"/>
        <w:rPr>
          <w:rFonts w:ascii="Arial" w:hAnsi="Arial" w:cs="Arial"/>
          <w:b/>
        </w:rPr>
      </w:pPr>
      <w:r w:rsidRPr="00D824D5">
        <w:rPr>
          <w:rFonts w:ascii="Arial" w:hAnsi="Arial" w:cs="Arial"/>
          <w:b/>
        </w:rPr>
        <w:t>IO 233 Přípojka kanalizace</w:t>
      </w:r>
      <w:r w:rsidR="0040522D">
        <w:rPr>
          <w:rFonts w:ascii="Arial" w:hAnsi="Arial" w:cs="Arial"/>
          <w:b/>
        </w:rPr>
        <w:t xml:space="preserve"> a areálový rozvod </w:t>
      </w:r>
      <w:r w:rsidR="0040522D" w:rsidRPr="002C6A3A">
        <w:rPr>
          <w:rFonts w:ascii="Arial" w:hAnsi="Arial" w:cs="Arial"/>
          <w:b/>
        </w:rPr>
        <w:t>dešťové kanalizace, retenční a zásobní nádrž</w:t>
      </w:r>
    </w:p>
    <w:p w14:paraId="175691E9" w14:textId="3E2086C3" w:rsidR="00E10B38" w:rsidRDefault="0040522D" w:rsidP="00D824D5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Přípojka</w:t>
      </w:r>
      <w:r w:rsidR="00E10B38">
        <w:rPr>
          <w:rFonts w:ascii="Arial" w:hAnsi="Arial" w:cs="Arial"/>
          <w:sz w:val="22"/>
          <w:szCs w:val="22"/>
        </w:rPr>
        <w:t xml:space="preserve"> dešťové kanalizace</w:t>
      </w:r>
      <w:r>
        <w:rPr>
          <w:rFonts w:ascii="Arial" w:hAnsi="Arial" w:cs="Arial"/>
          <w:sz w:val="22"/>
          <w:szCs w:val="22"/>
        </w:rPr>
        <w:t xml:space="preserve"> bude realizována</w:t>
      </w:r>
      <w:r w:rsidR="00E10B38">
        <w:rPr>
          <w:rFonts w:ascii="Arial" w:hAnsi="Arial" w:cs="Arial"/>
          <w:sz w:val="22"/>
          <w:szCs w:val="22"/>
        </w:rPr>
        <w:t xml:space="preserve"> </w:t>
      </w:r>
      <w:r w:rsidR="002C6A3A">
        <w:rPr>
          <w:rFonts w:ascii="Arial" w:hAnsi="Arial" w:cs="Arial"/>
          <w:sz w:val="22"/>
          <w:szCs w:val="22"/>
        </w:rPr>
        <w:t>do</w:t>
      </w:r>
      <w:r w:rsidR="00E10B38">
        <w:rPr>
          <w:rFonts w:ascii="Arial" w:hAnsi="Arial" w:cs="Arial"/>
          <w:sz w:val="22"/>
          <w:szCs w:val="22"/>
        </w:rPr>
        <w:t> přilehlé komunikac</w:t>
      </w:r>
      <w:r w:rsidR="002C6A3A">
        <w:rPr>
          <w:rFonts w:ascii="Arial" w:hAnsi="Arial" w:cs="Arial"/>
          <w:sz w:val="22"/>
          <w:szCs w:val="22"/>
        </w:rPr>
        <w:t>e v</w:t>
      </w:r>
      <w:r w:rsidR="00E10B38">
        <w:rPr>
          <w:rFonts w:ascii="Arial" w:hAnsi="Arial" w:cs="Arial"/>
          <w:sz w:val="22"/>
          <w:szCs w:val="22"/>
        </w:rPr>
        <w:t xml:space="preserve"> ul. U nemocnice. Jedná se o napojení areálového rozvodu dešťových vod, který bude na odtoku řízen retenční nádrží včetně vírového ventilu. Napojení bude pomocí potrubí PVC DN200 na stávající stoku Beton DN 300 o délce </w:t>
      </w:r>
      <w:r w:rsidR="002C6A3A">
        <w:rPr>
          <w:rFonts w:ascii="Arial" w:hAnsi="Arial" w:cs="Arial"/>
          <w:sz w:val="22"/>
          <w:szCs w:val="22"/>
        </w:rPr>
        <w:t>11,2 m.</w:t>
      </w:r>
    </w:p>
    <w:p w14:paraId="7942EAE1" w14:textId="77777777" w:rsidR="002C6A3A" w:rsidRDefault="002C6A3A" w:rsidP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54D1F27F" w14:textId="58B45606" w:rsidR="002C6A3A" w:rsidRPr="0040522D" w:rsidRDefault="002C6A3A" w:rsidP="002C6A3A">
      <w:pPr>
        <w:spacing w:line="312" w:lineRule="auto"/>
        <w:rPr>
          <w:rFonts w:ascii="Arial" w:hAnsi="Arial" w:cs="Arial"/>
          <w:bCs/>
          <w:u w:val="single"/>
        </w:rPr>
      </w:pPr>
      <w:r w:rsidRPr="0040522D">
        <w:rPr>
          <w:rFonts w:ascii="Arial" w:hAnsi="Arial" w:cs="Arial"/>
          <w:bCs/>
          <w:u w:val="single"/>
        </w:rPr>
        <w:t>Areálový rozvod dešťové kanalizace, retenční a zásobní nádrž</w:t>
      </w:r>
    </w:p>
    <w:p w14:paraId="03BA27F1" w14:textId="11F317E5" w:rsidR="002C6A3A" w:rsidRP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>Dále budou v pozemku uloženy areálové rozvody dešťové kanalizace</w:t>
      </w:r>
      <w:r>
        <w:rPr>
          <w:rFonts w:ascii="Arial" w:hAnsi="Arial" w:cs="Arial"/>
          <w:sz w:val="22"/>
          <w:szCs w:val="22"/>
        </w:rPr>
        <w:t xml:space="preserve"> (zaústěné do </w:t>
      </w:r>
      <w:r w:rsidR="0040522D">
        <w:rPr>
          <w:rFonts w:ascii="Arial" w:hAnsi="Arial" w:cs="Arial"/>
          <w:sz w:val="22"/>
          <w:szCs w:val="22"/>
        </w:rPr>
        <w:t>uvedené</w:t>
      </w:r>
      <w:r>
        <w:rPr>
          <w:rFonts w:ascii="Arial" w:hAnsi="Arial" w:cs="Arial"/>
          <w:sz w:val="22"/>
          <w:szCs w:val="22"/>
        </w:rPr>
        <w:t xml:space="preserve"> retenční nádrže), do které budou svedeno 7ks uličních vpustí a jedna vpust liniová. Dále zde bude napojen přepad z akumulační – zásobní nádrže pro vody ze střech, která bude sloužit pro zpětné využití šedých vod na splachování a také pro zálivku zeleně.</w:t>
      </w:r>
    </w:p>
    <w:p w14:paraId="179B0DF0" w14:textId="77777777" w:rsidR="002C6A3A" w:rsidRP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 xml:space="preserve">Při návrhu povrchů v areálu bude dbáno na maximální omezení odtoku dešťových vod </w:t>
      </w:r>
    </w:p>
    <w:p w14:paraId="1DCBF29B" w14:textId="7CFE5E2F" w:rsidR="002C6A3A" w:rsidRP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2C6A3A">
        <w:rPr>
          <w:rFonts w:ascii="Arial" w:hAnsi="Arial" w:cs="Arial"/>
          <w:sz w:val="22"/>
          <w:szCs w:val="22"/>
        </w:rPr>
        <w:t>povrchů</w:t>
      </w:r>
      <w:r>
        <w:rPr>
          <w:rFonts w:ascii="Arial" w:hAnsi="Arial" w:cs="Arial"/>
          <w:sz w:val="22"/>
          <w:szCs w:val="22"/>
        </w:rPr>
        <w:t xml:space="preserve">. </w:t>
      </w:r>
      <w:r w:rsidRPr="002C6A3A">
        <w:rPr>
          <w:rFonts w:ascii="Arial" w:hAnsi="Arial" w:cs="Arial"/>
          <w:sz w:val="22"/>
          <w:szCs w:val="22"/>
        </w:rPr>
        <w:t>Odstavná stání budou navržena z distančních dlažeb a skladby zajistí co největší retenci</w:t>
      </w:r>
      <w:r>
        <w:rPr>
          <w:rFonts w:ascii="Arial" w:hAnsi="Arial" w:cs="Arial"/>
          <w:sz w:val="22"/>
          <w:szCs w:val="22"/>
        </w:rPr>
        <w:t xml:space="preserve"> </w:t>
      </w:r>
      <w:r w:rsidRPr="002C6A3A">
        <w:rPr>
          <w:rFonts w:ascii="Arial" w:hAnsi="Arial" w:cs="Arial"/>
          <w:sz w:val="22"/>
          <w:szCs w:val="22"/>
        </w:rPr>
        <w:t xml:space="preserve">srážkových vod i jejich zasakování. Z ploch vozovek budou srážkové vody sváděny </w:t>
      </w:r>
      <w:r>
        <w:rPr>
          <w:rFonts w:ascii="Arial" w:hAnsi="Arial" w:cs="Arial"/>
          <w:sz w:val="22"/>
          <w:szCs w:val="22"/>
        </w:rPr>
        <w:t xml:space="preserve">zčásti do těchto uličních vpustí a zčásti </w:t>
      </w:r>
      <w:r w:rsidRPr="002C6A3A">
        <w:rPr>
          <w:rFonts w:ascii="Arial" w:hAnsi="Arial" w:cs="Arial"/>
          <w:sz w:val="22"/>
          <w:szCs w:val="22"/>
        </w:rPr>
        <w:t>do přilehlého terénu a zde vsakovány</w:t>
      </w:r>
      <w:r>
        <w:rPr>
          <w:rFonts w:ascii="Arial" w:hAnsi="Arial" w:cs="Arial"/>
          <w:sz w:val="22"/>
          <w:szCs w:val="22"/>
        </w:rPr>
        <w:t xml:space="preserve"> (zejména na odlehlé části komunikace na straně přiléhající k areálu Nemocnice Břeclav).</w:t>
      </w:r>
    </w:p>
    <w:p w14:paraId="52BDD0D9" w14:textId="73ECFD23" w:rsidR="002C6A3A" w:rsidRP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 xml:space="preserve">Střechy stavebních objektů budou navrženy </w:t>
      </w:r>
      <w:r w:rsidR="00514E57">
        <w:rPr>
          <w:rFonts w:ascii="Arial" w:hAnsi="Arial" w:cs="Arial"/>
          <w:sz w:val="22"/>
          <w:szCs w:val="22"/>
        </w:rPr>
        <w:t>jako ploché s odvodem dešťových vod do retenční nádrže.</w:t>
      </w:r>
    </w:p>
    <w:p w14:paraId="5701EBE6" w14:textId="77777777" w:rsidR="002C6A3A" w:rsidRP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 xml:space="preserve">Dešťové vody budou vedeny přes retenční nádrž s akumulačním prostorem pro zpětné </w:t>
      </w:r>
    </w:p>
    <w:p w14:paraId="19018DF1" w14:textId="68D55AAF" w:rsidR="002C6A3A" w:rsidRDefault="002C6A3A" w:rsidP="002C6A3A">
      <w:pPr>
        <w:spacing w:line="312" w:lineRule="auto"/>
        <w:rPr>
          <w:rFonts w:ascii="Arial" w:hAnsi="Arial" w:cs="Arial"/>
          <w:sz w:val="22"/>
          <w:szCs w:val="22"/>
        </w:rPr>
      </w:pPr>
      <w:r w:rsidRPr="002C6A3A">
        <w:rPr>
          <w:rFonts w:ascii="Arial" w:hAnsi="Arial" w:cs="Arial"/>
          <w:sz w:val="22"/>
          <w:szCs w:val="22"/>
        </w:rPr>
        <w:t xml:space="preserve">získávání dešťových vod pro splachování v objektu a zalévání ploch zeleně. </w:t>
      </w:r>
      <w:r w:rsidR="00C664A5">
        <w:rPr>
          <w:rFonts w:ascii="Arial" w:hAnsi="Arial" w:cs="Arial"/>
          <w:sz w:val="22"/>
          <w:szCs w:val="22"/>
        </w:rPr>
        <w:t>Př</w:t>
      </w:r>
      <w:r w:rsidRPr="002C6A3A">
        <w:rPr>
          <w:rFonts w:ascii="Arial" w:hAnsi="Arial" w:cs="Arial"/>
          <w:sz w:val="22"/>
          <w:szCs w:val="22"/>
        </w:rPr>
        <w:t>epad bude zaústěn do areálové dešťové kanalizace a dále bude zaústěn do</w:t>
      </w:r>
      <w:r w:rsidR="00C664A5">
        <w:rPr>
          <w:rFonts w:ascii="Arial" w:hAnsi="Arial" w:cs="Arial"/>
          <w:sz w:val="22"/>
          <w:szCs w:val="22"/>
        </w:rPr>
        <w:t xml:space="preserve"> dešťové kanalizace, která ústí do bývalého Mlýnského náhonu v blízkosti parcely stavebníka.</w:t>
      </w:r>
      <w:r w:rsidRPr="002C6A3A">
        <w:rPr>
          <w:rFonts w:ascii="Arial" w:hAnsi="Arial" w:cs="Arial"/>
          <w:sz w:val="22"/>
          <w:szCs w:val="22"/>
        </w:rPr>
        <w:t xml:space="preserve"> Pro výpočet a stanovení podmínek </w:t>
      </w:r>
      <w:r w:rsidR="00C664A5">
        <w:rPr>
          <w:rFonts w:ascii="Arial" w:hAnsi="Arial" w:cs="Arial"/>
          <w:sz w:val="22"/>
          <w:szCs w:val="22"/>
        </w:rPr>
        <w:t>retence</w:t>
      </w:r>
      <w:r w:rsidRPr="002C6A3A">
        <w:rPr>
          <w:rFonts w:ascii="Arial" w:hAnsi="Arial" w:cs="Arial"/>
          <w:sz w:val="22"/>
          <w:szCs w:val="22"/>
        </w:rPr>
        <w:t xml:space="preserve"> b</w:t>
      </w:r>
      <w:r w:rsidR="00C664A5">
        <w:rPr>
          <w:rFonts w:ascii="Arial" w:hAnsi="Arial" w:cs="Arial"/>
          <w:sz w:val="22"/>
          <w:szCs w:val="22"/>
        </w:rPr>
        <w:t>yl</w:t>
      </w:r>
      <w:r w:rsidRPr="002C6A3A">
        <w:rPr>
          <w:rFonts w:ascii="Arial" w:hAnsi="Arial" w:cs="Arial"/>
          <w:sz w:val="22"/>
          <w:szCs w:val="22"/>
        </w:rPr>
        <w:t xml:space="preserve"> zpracován HG posudek.</w:t>
      </w:r>
    </w:p>
    <w:p w14:paraId="4AAECBEE" w14:textId="77777777" w:rsidR="00D824D5" w:rsidRDefault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4C96CA40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4985DDB9" w14:textId="77777777" w:rsidR="0040522D" w:rsidRPr="0040522D" w:rsidRDefault="0040522D" w:rsidP="0040522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18"/>
        </w:rPr>
      </w:pPr>
      <w:r w:rsidRPr="0040522D">
        <w:rPr>
          <w:rFonts w:ascii="Arial" w:hAnsi="Arial" w:cs="Arial"/>
          <w:b/>
          <w:sz w:val="22"/>
          <w:szCs w:val="18"/>
        </w:rPr>
        <w:t>Množství dešťových vod</w:t>
      </w:r>
    </w:p>
    <w:p w14:paraId="2F97D741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6F29924E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Odvodňované povrchy: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Plocha: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Souč.odtoku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Red.plocha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28DEB54C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</w:p>
    <w:p w14:paraId="02DDDAF0" w14:textId="05751CFB" w:rsidR="0040522D" w:rsidRDefault="00DE2D53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40522D">
        <w:rPr>
          <w:rFonts w:ascii="Arial" w:hAnsi="Arial" w:cs="Arial"/>
          <w:sz w:val="22"/>
          <w:szCs w:val="22"/>
        </w:rPr>
        <w:t>třecha</w:t>
      </w:r>
      <w:r>
        <w:rPr>
          <w:rFonts w:ascii="Arial" w:hAnsi="Arial" w:cs="Arial"/>
          <w:sz w:val="22"/>
          <w:szCs w:val="22"/>
        </w:rPr>
        <w:t xml:space="preserve"> ZZS</w:t>
      </w:r>
      <w:r>
        <w:rPr>
          <w:rFonts w:ascii="Arial" w:hAnsi="Arial" w:cs="Arial"/>
          <w:sz w:val="22"/>
          <w:szCs w:val="22"/>
        </w:rPr>
        <w:tab/>
      </w:r>
      <w:r w:rsidR="0040522D">
        <w:rPr>
          <w:rFonts w:ascii="Arial" w:hAnsi="Arial" w:cs="Arial"/>
          <w:sz w:val="22"/>
          <w:szCs w:val="22"/>
        </w:rPr>
        <w:tab/>
      </w:r>
      <w:r w:rsidR="0040522D">
        <w:rPr>
          <w:rFonts w:ascii="Arial" w:hAnsi="Arial" w:cs="Arial"/>
          <w:sz w:val="22"/>
          <w:szCs w:val="22"/>
        </w:rPr>
        <w:tab/>
        <w:t>778 m2</w:t>
      </w:r>
      <w:r w:rsidR="0040522D">
        <w:rPr>
          <w:rFonts w:ascii="Arial" w:hAnsi="Arial" w:cs="Arial"/>
          <w:sz w:val="22"/>
          <w:szCs w:val="22"/>
        </w:rPr>
        <w:tab/>
      </w:r>
      <w:r w:rsidR="00514E57">
        <w:rPr>
          <w:rFonts w:ascii="Arial" w:hAnsi="Arial" w:cs="Arial"/>
          <w:sz w:val="22"/>
          <w:szCs w:val="22"/>
        </w:rPr>
        <w:t>1,0</w:t>
      </w:r>
      <w:r w:rsidR="0040522D">
        <w:rPr>
          <w:rFonts w:ascii="Arial" w:hAnsi="Arial" w:cs="Arial"/>
          <w:sz w:val="22"/>
          <w:szCs w:val="22"/>
        </w:rPr>
        <w:tab/>
      </w:r>
      <w:r w:rsidR="0040522D">
        <w:rPr>
          <w:rFonts w:ascii="Arial" w:hAnsi="Arial" w:cs="Arial"/>
          <w:sz w:val="22"/>
          <w:szCs w:val="22"/>
        </w:rPr>
        <w:tab/>
      </w:r>
      <w:r w:rsidR="0040522D">
        <w:rPr>
          <w:rFonts w:ascii="Arial" w:hAnsi="Arial" w:cs="Arial"/>
          <w:sz w:val="22"/>
          <w:szCs w:val="22"/>
        </w:rPr>
        <w:tab/>
      </w:r>
      <w:r w:rsidR="00514E57">
        <w:rPr>
          <w:rFonts w:ascii="Arial" w:hAnsi="Arial" w:cs="Arial"/>
          <w:sz w:val="22"/>
          <w:szCs w:val="22"/>
        </w:rPr>
        <w:t>778</w:t>
      </w:r>
      <w:r w:rsidR="0040522D">
        <w:rPr>
          <w:rFonts w:ascii="Arial" w:hAnsi="Arial" w:cs="Arial"/>
          <w:sz w:val="22"/>
          <w:szCs w:val="22"/>
        </w:rPr>
        <w:t xml:space="preserve"> m2</w:t>
      </w:r>
    </w:p>
    <w:p w14:paraId="1424D0C1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Asfalt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1454 m2</w:t>
      </w:r>
      <w:r>
        <w:rPr>
          <w:rFonts w:ascii="Arial" w:hAnsi="Arial" w:cs="Arial"/>
          <w:sz w:val="22"/>
          <w:szCs w:val="22"/>
        </w:rPr>
        <w:tab/>
        <w:t>0,8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1163,2</w:t>
      </w:r>
      <w:r>
        <w:rPr>
          <w:rFonts w:ascii="Arial" w:hAnsi="Arial" w:cs="Arial"/>
          <w:sz w:val="22"/>
          <w:szCs w:val="22"/>
        </w:rPr>
        <w:tab/>
        <w:t>m2</w:t>
      </w:r>
    </w:p>
    <w:p w14:paraId="63692BFE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Chodník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250 m2</w:t>
      </w:r>
      <w:r>
        <w:rPr>
          <w:rFonts w:ascii="Arial" w:hAnsi="Arial" w:cs="Arial"/>
          <w:sz w:val="22"/>
          <w:szCs w:val="22"/>
        </w:rPr>
        <w:tab/>
        <w:t>0,6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150 m2</w:t>
      </w:r>
    </w:p>
    <w:p w14:paraId="54C9A2BD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Parkovací stání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310 m2</w:t>
      </w:r>
      <w:r>
        <w:rPr>
          <w:rFonts w:ascii="Arial" w:hAnsi="Arial" w:cs="Arial"/>
          <w:sz w:val="22"/>
          <w:szCs w:val="22"/>
        </w:rPr>
        <w:tab/>
        <w:t>0,3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93 m2</w:t>
      </w:r>
    </w:p>
    <w:p w14:paraId="553A93F8" w14:textId="24ED0F1B" w:rsidR="006D16EF" w:rsidRDefault="006D16EF" w:rsidP="004052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Přístřešek pro auta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135 m2</w:t>
      </w:r>
      <w:r>
        <w:rPr>
          <w:rFonts w:ascii="Arial" w:hAnsi="Arial" w:cs="Arial"/>
          <w:sz w:val="22"/>
          <w:szCs w:val="22"/>
        </w:rPr>
        <w:tab/>
        <w:t>1,0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135 m2</w:t>
      </w:r>
    </w:p>
    <w:p w14:paraId="567502FA" w14:textId="77777777" w:rsidR="0040522D" w:rsidRDefault="0040522D" w:rsidP="0040522D">
      <w:pPr>
        <w:rPr>
          <w:rFonts w:ascii="Arial" w:hAnsi="Arial" w:cs="Arial"/>
          <w:sz w:val="22"/>
          <w:szCs w:val="22"/>
        </w:rPr>
      </w:pPr>
    </w:p>
    <w:p w14:paraId="62001440" w14:textId="134FB5BA" w:rsidR="0040522D" w:rsidRPr="0040522D" w:rsidRDefault="0040522D" w:rsidP="0040522D">
      <w:pPr>
        <w:rPr>
          <w:rFonts w:ascii="Arial" w:hAnsi="Arial" w:cs="Arial"/>
          <w:sz w:val="22"/>
          <w:szCs w:val="22"/>
          <w:u w:val="single"/>
        </w:rPr>
      </w:pPr>
      <w:r w:rsidRPr="0040522D">
        <w:rPr>
          <w:rFonts w:ascii="Arial" w:hAnsi="Arial" w:cs="Arial"/>
          <w:sz w:val="22"/>
          <w:szCs w:val="22"/>
          <w:u w:val="single"/>
        </w:rPr>
        <w:t>Celkem:</w:t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="006D16EF">
        <w:rPr>
          <w:rFonts w:ascii="Arial" w:hAnsi="Arial" w:cs="Arial"/>
          <w:sz w:val="22"/>
          <w:szCs w:val="22"/>
          <w:u w:val="single"/>
        </w:rPr>
        <w:t>2.927</w:t>
      </w:r>
      <w:r w:rsidRPr="0040522D">
        <w:rPr>
          <w:rFonts w:ascii="Arial" w:hAnsi="Arial" w:cs="Arial"/>
          <w:sz w:val="22"/>
          <w:szCs w:val="22"/>
          <w:u w:val="single"/>
        </w:rPr>
        <w:t xml:space="preserve"> m2</w:t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Pr="0040522D">
        <w:rPr>
          <w:rFonts w:ascii="Arial" w:hAnsi="Arial" w:cs="Arial"/>
          <w:sz w:val="22"/>
          <w:szCs w:val="22"/>
          <w:u w:val="single"/>
        </w:rPr>
        <w:tab/>
      </w:r>
      <w:r w:rsidR="006D16EF">
        <w:rPr>
          <w:rFonts w:ascii="Arial" w:hAnsi="Arial" w:cs="Arial"/>
          <w:sz w:val="22"/>
          <w:szCs w:val="22"/>
          <w:u w:val="single"/>
        </w:rPr>
        <w:t>2.319,2</w:t>
      </w:r>
      <w:r w:rsidRPr="0040522D">
        <w:rPr>
          <w:rFonts w:ascii="Arial" w:hAnsi="Arial" w:cs="Arial"/>
          <w:sz w:val="22"/>
          <w:szCs w:val="22"/>
          <w:u w:val="single"/>
        </w:rPr>
        <w:t xml:space="preserve"> m2</w:t>
      </w:r>
    </w:p>
    <w:p w14:paraId="3815B683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3407A292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06AA76AC" w14:textId="7D0AD74D" w:rsidR="0040522D" w:rsidRPr="0040522D" w:rsidRDefault="0040522D" w:rsidP="0040522D">
      <w:pPr>
        <w:pStyle w:val="h2"/>
        <w:rPr>
          <w:sz w:val="22"/>
          <w:szCs w:val="22"/>
        </w:rPr>
      </w:pPr>
      <w:r w:rsidRPr="0040522D">
        <w:rPr>
          <w:sz w:val="22"/>
          <w:szCs w:val="22"/>
        </w:rPr>
        <w:lastRenderedPageBreak/>
        <w:t>2 Odvodňované plochy</w:t>
      </w:r>
    </w:p>
    <w:p w14:paraId="10AE474B" w14:textId="77777777" w:rsidR="006D16EF" w:rsidRDefault="006D16EF" w:rsidP="006D16EF">
      <w:pPr>
        <w:pStyle w:val="listpar"/>
      </w:pPr>
      <w:r>
        <w:t>Celková odvodňovaná plocha: 2927 m</w:t>
      </w:r>
      <w:r>
        <w:rPr>
          <w:vertAlign w:val="superscript"/>
        </w:rPr>
        <w:t>2</w:t>
      </w:r>
    </w:p>
    <w:p w14:paraId="08F1BFFF" w14:textId="77777777" w:rsidR="006D16EF" w:rsidRDefault="006D16EF" w:rsidP="006D16EF">
      <w:pPr>
        <w:pStyle w:val="listpar"/>
      </w:pPr>
      <w:r>
        <w:t>Průměrný součinitel odtoku: 0,74</w:t>
      </w:r>
    </w:p>
    <w:p w14:paraId="3D5F5282" w14:textId="77777777" w:rsidR="006D16EF" w:rsidRDefault="006D16EF" w:rsidP="006D16EF">
      <w:pPr>
        <w:pStyle w:val="listpar"/>
      </w:pPr>
      <w:r>
        <w:t>Celková redukovaná odvodňovaná plocha: 2319,2 m</w:t>
      </w:r>
      <w:r>
        <w:rPr>
          <w:vertAlign w:val="superscript"/>
        </w:rPr>
        <w:t>2</w:t>
      </w:r>
    </w:p>
    <w:p w14:paraId="0CED19E6" w14:textId="77777777" w:rsidR="006D16EF" w:rsidRDefault="006D16EF" w:rsidP="006D16EF">
      <w:pPr>
        <w:pStyle w:val="text"/>
        <w:rPr>
          <w:color w:val="auto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0"/>
        <w:gridCol w:w="681"/>
        <w:gridCol w:w="850"/>
        <w:gridCol w:w="5046"/>
        <w:gridCol w:w="1077"/>
      </w:tblGrid>
      <w:tr w:rsidR="006D16EF" w14:paraId="1C405D1C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49C5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plochy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F3C4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Plocha 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80F1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Souč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761E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plocha 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2B32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Charakteristika plochy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1640" w14:textId="77777777" w:rsidR="006D16EF" w:rsidRDefault="006D16EF" w:rsidP="0075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Připoj. k</w:t>
            </w:r>
          </w:p>
        </w:tc>
      </w:tr>
      <w:tr w:rsidR="006D16EF" w14:paraId="6FF2FCFC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B610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střecha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7B2D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778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2E76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38C9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778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61A5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 xml:space="preserve">Střechy s nepropustnou horní vrstvou </w:t>
            </w:r>
            <w:proofErr w:type="gramStart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1%</w:t>
            </w:r>
            <w:proofErr w:type="gramEnd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-5%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BCB2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retence</w:t>
            </w:r>
          </w:p>
        </w:tc>
      </w:tr>
      <w:tr w:rsidR="006D16EF" w14:paraId="4DDF6D7E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475B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asfalt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58FB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1454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76BD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1D89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1163,2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C167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 xml:space="preserve">Asfaltové a betonové plochy, dlažby se zálivkou spár </w:t>
            </w:r>
            <w:proofErr w:type="gramStart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1%</w:t>
            </w:r>
            <w:proofErr w:type="gramEnd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-5%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3B79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retence</w:t>
            </w:r>
          </w:p>
        </w:tc>
      </w:tr>
      <w:tr w:rsidR="006D16EF" w14:paraId="3DB39F43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6121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chodník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E71D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250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F8E2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0DC87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150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0C93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 xml:space="preserve">Dlažby s pískovými spárami </w:t>
            </w:r>
            <w:proofErr w:type="gramStart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1%</w:t>
            </w:r>
            <w:proofErr w:type="gramEnd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-5%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1B9A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retence</w:t>
            </w:r>
          </w:p>
        </w:tc>
      </w:tr>
      <w:tr w:rsidR="006D16EF" w14:paraId="70508D30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AFA6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distanční dlažba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32C6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310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83A2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D669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93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5DF2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 xml:space="preserve">Komunikace ze vsakovacích tvárnic </w:t>
            </w:r>
            <w:proofErr w:type="gramStart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1%</w:t>
            </w:r>
            <w:proofErr w:type="gramEnd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-5%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0B06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retence</w:t>
            </w:r>
          </w:p>
        </w:tc>
      </w:tr>
      <w:tr w:rsidR="006D16EF" w14:paraId="17B074DD" w14:textId="77777777" w:rsidTr="007535F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A7D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přístřešek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2795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135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67BB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3A49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135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FC0E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 xml:space="preserve">Střechy s nepropustnou horní vrstvou </w:t>
            </w:r>
            <w:proofErr w:type="gramStart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1%</w:t>
            </w:r>
            <w:proofErr w:type="gramEnd"/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-5%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7064" w14:textId="77777777" w:rsidR="006D16EF" w:rsidRPr="006D16EF" w:rsidRDefault="006D16EF" w:rsidP="007535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18"/>
              </w:rPr>
            </w:pPr>
            <w:r w:rsidRPr="006D16EF">
              <w:rPr>
                <w:rFonts w:ascii="Arial" w:hAnsi="Arial" w:cs="Arial"/>
                <w:color w:val="000000"/>
                <w:sz w:val="22"/>
                <w:szCs w:val="18"/>
              </w:rPr>
              <w:t>retence</w:t>
            </w:r>
          </w:p>
        </w:tc>
      </w:tr>
    </w:tbl>
    <w:p w14:paraId="7725B882" w14:textId="2FCB74AE" w:rsidR="0040522D" w:rsidRPr="0040522D" w:rsidRDefault="0040522D" w:rsidP="0040522D">
      <w:pPr>
        <w:pStyle w:val="h2"/>
        <w:rPr>
          <w:sz w:val="22"/>
          <w:szCs w:val="22"/>
          <w14:ligatures w14:val="standardContextual"/>
        </w:rPr>
      </w:pPr>
      <w:r w:rsidRPr="0040522D">
        <w:rPr>
          <w:sz w:val="22"/>
          <w:szCs w:val="22"/>
        </w:rPr>
        <w:t>2.1 Návrhové srážkoměrné parametry</w:t>
      </w:r>
    </w:p>
    <w:p w14:paraId="7D243D79" w14:textId="77777777" w:rsidR="0040522D" w:rsidRDefault="0040522D" w:rsidP="0040522D">
      <w:pPr>
        <w:pStyle w:val="listpar"/>
      </w:pPr>
      <w:r>
        <w:t>Srážkoměrná stanice: Znojmo</w:t>
      </w:r>
    </w:p>
    <w:p w14:paraId="72573AAC" w14:textId="77777777" w:rsidR="0040522D" w:rsidRDefault="0040522D" w:rsidP="0040522D">
      <w:pPr>
        <w:pStyle w:val="listpar"/>
      </w:pPr>
      <w:r>
        <w:t>Zvolená periodicita srážky: 0,2</w:t>
      </w:r>
    </w:p>
    <w:p w14:paraId="1772D219" w14:textId="77777777" w:rsidR="0040522D" w:rsidRDefault="0040522D" w:rsidP="0040522D">
      <w:pPr>
        <w:pStyle w:val="listpar"/>
      </w:pPr>
      <w:r>
        <w:t>Zdroj dat: ČSN 75 9010</w:t>
      </w:r>
    </w:p>
    <w:p w14:paraId="2AF2B511" w14:textId="77777777" w:rsidR="0040522D" w:rsidRDefault="0040522D" w:rsidP="0040522D">
      <w:pPr>
        <w:pStyle w:val="text"/>
        <w:rPr>
          <w:color w:val="auto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3"/>
        <w:gridCol w:w="964"/>
        <w:gridCol w:w="964"/>
        <w:gridCol w:w="964"/>
        <w:gridCol w:w="963"/>
        <w:gridCol w:w="964"/>
        <w:gridCol w:w="964"/>
        <w:gridCol w:w="964"/>
      </w:tblGrid>
      <w:tr w:rsidR="0040522D" w14:paraId="5BA6FD4A" w14:textId="77777777" w:rsidTr="00617227"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C19188E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t</w:t>
            </w:r>
            <w:r>
              <w:rPr>
                <w:kern w:val="2"/>
                <w:vertAlign w:val="subscript"/>
              </w:rPr>
              <w:t>c</w:t>
            </w:r>
            <w:proofErr w:type="spellEnd"/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9CFCF16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00:05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4484E1E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00:10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4E9A78C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00:15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2CD66C0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00:20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CEB92C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00:30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46A39D4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00:40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393E94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01:00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1226EF6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02:00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10799E0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04:00</w:t>
            </w:r>
          </w:p>
        </w:tc>
      </w:tr>
      <w:tr w:rsidR="0040522D" w14:paraId="70748738" w14:textId="77777777" w:rsidTr="00617227"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04FF4B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h</w:t>
            </w:r>
            <w:r>
              <w:rPr>
                <w:kern w:val="2"/>
                <w:vertAlign w:val="subscript"/>
              </w:rPr>
              <w:t>d</w:t>
            </w:r>
            <w:proofErr w:type="spellEnd"/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66B315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12,1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94FFCC4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17,6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CA0CD35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20,6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FED5A92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22,6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FB877AA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25,4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2D3B2DC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27,1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8196BC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29,5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C808AF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33,6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A5F98C4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39</w:t>
            </w:r>
          </w:p>
        </w:tc>
      </w:tr>
    </w:tbl>
    <w:p w14:paraId="41745E63" w14:textId="77777777" w:rsidR="0040522D" w:rsidRDefault="0040522D" w:rsidP="0040522D">
      <w:pPr>
        <w:pStyle w:val="P"/>
        <w:rPr>
          <w14:ligatures w14:val="standardContextu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3"/>
        <w:gridCol w:w="964"/>
        <w:gridCol w:w="964"/>
        <w:gridCol w:w="964"/>
        <w:gridCol w:w="963"/>
        <w:gridCol w:w="964"/>
        <w:gridCol w:w="964"/>
      </w:tblGrid>
      <w:tr w:rsidR="0040522D" w14:paraId="4EB437C8" w14:textId="77777777" w:rsidTr="00617227"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855DD4C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t</w:t>
            </w:r>
            <w:r>
              <w:rPr>
                <w:kern w:val="2"/>
                <w:vertAlign w:val="subscript"/>
              </w:rPr>
              <w:t>c</w:t>
            </w:r>
            <w:proofErr w:type="spellEnd"/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1178494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06:00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E45DEAE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08:00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97CACE6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10:00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F01EA52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12:00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786FB72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18:00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0690BFA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24:00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FD14D7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48:00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0155D98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72:00</w:t>
            </w:r>
          </w:p>
        </w:tc>
      </w:tr>
      <w:tr w:rsidR="0040522D" w14:paraId="29AC1C26" w14:textId="77777777" w:rsidTr="00617227"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2CCC9E6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h</w:t>
            </w:r>
            <w:r>
              <w:rPr>
                <w:kern w:val="2"/>
                <w:vertAlign w:val="subscript"/>
              </w:rPr>
              <w:t>d</w:t>
            </w:r>
            <w:proofErr w:type="spellEnd"/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56A66A7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39,7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DF0F64D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40,4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025B57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41,1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1AECF93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41,8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5E093B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43,9</w:t>
            </w:r>
          </w:p>
        </w:tc>
        <w:tc>
          <w:tcPr>
            <w:tcW w:w="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494D335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45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C77699F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56,8</w:t>
            </w:r>
          </w:p>
        </w:tc>
        <w:tc>
          <w:tcPr>
            <w:tcW w:w="9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C1C0302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62,1</w:t>
            </w:r>
          </w:p>
        </w:tc>
      </w:tr>
    </w:tbl>
    <w:p w14:paraId="4AC0AF07" w14:textId="77777777" w:rsidR="0040522D" w:rsidRDefault="0040522D" w:rsidP="0040522D">
      <w:pPr>
        <w:pStyle w:val="P"/>
        <w:rPr>
          <w14:ligatures w14:val="standardContextual"/>
        </w:rPr>
      </w:pPr>
    </w:p>
    <w:p w14:paraId="5D07757C" w14:textId="77777777" w:rsidR="0040522D" w:rsidRDefault="0040522D" w:rsidP="0040522D">
      <w:pPr>
        <w:pStyle w:val="P"/>
      </w:pP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... doba trvání srážky [min]</w:t>
      </w:r>
    </w:p>
    <w:p w14:paraId="0232FD01" w14:textId="77777777" w:rsidR="0040522D" w:rsidRDefault="0040522D" w:rsidP="0040522D">
      <w:pPr>
        <w:pStyle w:val="P"/>
      </w:pPr>
      <w:proofErr w:type="spellStart"/>
      <w:r>
        <w:t>h</w:t>
      </w:r>
      <w:r>
        <w:rPr>
          <w:vertAlign w:val="subscript"/>
        </w:rPr>
        <w:t>d</w:t>
      </w:r>
      <w:proofErr w:type="spellEnd"/>
      <w:r>
        <w:t xml:space="preserve"> ... návrhové úhrny srážek [mm]</w:t>
      </w:r>
    </w:p>
    <w:p w14:paraId="085EA316" w14:textId="77777777" w:rsidR="0040522D" w:rsidRDefault="0040522D" w:rsidP="0040522D">
      <w:pPr>
        <w:pStyle w:val="P"/>
      </w:pPr>
    </w:p>
    <w:p w14:paraId="5AE3C87E" w14:textId="77777777" w:rsidR="0040522D" w:rsidRDefault="0040522D" w:rsidP="0040522D">
      <w:pPr>
        <w:pStyle w:val="P"/>
      </w:pPr>
    </w:p>
    <w:p w14:paraId="6C743E1E" w14:textId="77777777" w:rsidR="0040522D" w:rsidRDefault="0040522D" w:rsidP="0040522D">
      <w:pPr>
        <w:pStyle w:val="P"/>
      </w:pPr>
    </w:p>
    <w:p w14:paraId="40C4310F" w14:textId="77777777" w:rsidR="0040522D" w:rsidRDefault="0040522D" w:rsidP="0040522D">
      <w:pPr>
        <w:pStyle w:val="P"/>
      </w:pPr>
    </w:p>
    <w:p w14:paraId="6F2B0EEC" w14:textId="77777777" w:rsidR="0040522D" w:rsidRDefault="0040522D" w:rsidP="0040522D">
      <w:pPr>
        <w:pStyle w:val="P"/>
      </w:pPr>
    </w:p>
    <w:p w14:paraId="2BB20703" w14:textId="77777777" w:rsidR="0040522D" w:rsidRDefault="0040522D" w:rsidP="0040522D">
      <w:pPr>
        <w:pStyle w:val="P"/>
      </w:pPr>
    </w:p>
    <w:p w14:paraId="5ABEEAFE" w14:textId="77777777" w:rsidR="0040522D" w:rsidRDefault="0040522D" w:rsidP="0040522D">
      <w:pPr>
        <w:pStyle w:val="P"/>
      </w:pPr>
    </w:p>
    <w:p w14:paraId="5452C1F0" w14:textId="77777777" w:rsidR="0040522D" w:rsidRDefault="0040522D" w:rsidP="0040522D">
      <w:pPr>
        <w:pStyle w:val="P"/>
      </w:pPr>
    </w:p>
    <w:p w14:paraId="1CC2200E" w14:textId="77777777" w:rsidR="00514E57" w:rsidRDefault="00514E57" w:rsidP="0040522D">
      <w:pPr>
        <w:pStyle w:val="P"/>
      </w:pPr>
    </w:p>
    <w:p w14:paraId="677C85FE" w14:textId="77777777" w:rsidR="00514E57" w:rsidRDefault="00514E57" w:rsidP="0040522D">
      <w:pPr>
        <w:pStyle w:val="P"/>
      </w:pPr>
    </w:p>
    <w:p w14:paraId="09D2D6DD" w14:textId="77777777" w:rsidR="0040522D" w:rsidRDefault="0040522D" w:rsidP="0040522D">
      <w:pPr>
        <w:pStyle w:val="P"/>
      </w:pPr>
    </w:p>
    <w:p w14:paraId="4E1577C4" w14:textId="77777777" w:rsidR="0040522D" w:rsidRDefault="0040522D" w:rsidP="0040522D">
      <w:pPr>
        <w:pStyle w:val="P"/>
      </w:pPr>
    </w:p>
    <w:p w14:paraId="2D65A91F" w14:textId="77777777" w:rsidR="0040522D" w:rsidRDefault="0040522D" w:rsidP="0040522D">
      <w:pPr>
        <w:pStyle w:val="P"/>
      </w:pPr>
    </w:p>
    <w:p w14:paraId="4E0882BA" w14:textId="77777777" w:rsidR="0040522D" w:rsidRDefault="0040522D" w:rsidP="0040522D">
      <w:pPr>
        <w:pStyle w:val="P"/>
      </w:pPr>
    </w:p>
    <w:p w14:paraId="100E48EC" w14:textId="77777777" w:rsidR="0040522D" w:rsidRDefault="0040522D" w:rsidP="0040522D">
      <w:pPr>
        <w:pStyle w:val="P"/>
      </w:pPr>
    </w:p>
    <w:p w14:paraId="7920B280" w14:textId="45121B98" w:rsidR="0040522D" w:rsidRPr="0040522D" w:rsidRDefault="0040522D" w:rsidP="0040522D">
      <w:pPr>
        <w:pStyle w:val="h2"/>
        <w:rPr>
          <w:sz w:val="22"/>
          <w:szCs w:val="22"/>
        </w:rPr>
      </w:pPr>
      <w:r w:rsidRPr="0040522D">
        <w:rPr>
          <w:sz w:val="22"/>
          <w:szCs w:val="22"/>
        </w:rPr>
        <w:t>2.2 Způsob výpočtu</w:t>
      </w:r>
    </w:p>
    <w:p w14:paraId="766CDFF8" w14:textId="77777777" w:rsidR="0040522D" w:rsidRDefault="0040522D" w:rsidP="0040522D">
      <w:pPr>
        <w:pStyle w:val="P"/>
      </w:pPr>
      <w:r>
        <w:rPr>
          <w:noProof/>
        </w:rPr>
        <w:lastRenderedPageBreak/>
        <w:drawing>
          <wp:inline distT="0" distB="0" distL="0" distR="0" wp14:anchorId="10CA6CD5" wp14:editId="27C26700">
            <wp:extent cx="5400040" cy="2524125"/>
            <wp:effectExtent l="0" t="0" r="0" b="9525"/>
            <wp:docPr id="172438284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92D98" w14:textId="77777777" w:rsidR="0040522D" w:rsidRDefault="0040522D" w:rsidP="0040522D">
      <w:pPr>
        <w:pStyle w:val="par"/>
      </w:pPr>
      <w:r>
        <w:t>Pro výpočet RN se ve výpočtu zaměňuje člen ((1/f</w:t>
      </w:r>
      <w:proofErr w:type="gramStart"/>
      <w:r>
        <w:t>).</w:t>
      </w:r>
      <w:proofErr w:type="spellStart"/>
      <w:r>
        <w:t>k</w:t>
      </w:r>
      <w:r>
        <w:rPr>
          <w:vertAlign w:val="subscript"/>
        </w:rPr>
        <w:t>v</w:t>
      </w:r>
      <w:proofErr w:type="spellEnd"/>
      <w:proofErr w:type="gramEnd"/>
      <w:r>
        <w:t>) za parametr povoleného odtoku.</w:t>
      </w:r>
    </w:p>
    <w:p w14:paraId="2BB70DD7" w14:textId="77777777" w:rsidR="0040522D" w:rsidRPr="0040522D" w:rsidRDefault="0040522D" w:rsidP="0040522D">
      <w:pPr>
        <w:pStyle w:val="h1"/>
        <w:rPr>
          <w:sz w:val="22"/>
          <w:szCs w:val="22"/>
        </w:rPr>
      </w:pPr>
      <w:r w:rsidRPr="0040522D">
        <w:rPr>
          <w:sz w:val="22"/>
          <w:szCs w:val="22"/>
        </w:rPr>
        <w:t>3 Návrh objektů sloužících k nakládání s dešťovými vodami</w:t>
      </w:r>
    </w:p>
    <w:p w14:paraId="289AC0FB" w14:textId="1748AF65" w:rsidR="0040522D" w:rsidRDefault="0040522D" w:rsidP="0040522D">
      <w:pPr>
        <w:pStyle w:val="par"/>
      </w:pPr>
      <w:r>
        <w:t>Veškeré objekty sloužící k nakládání s dešťovými vodami jsou navrženy jako podzemní sestavy stanovených rozměrů, vyskládané z plastových akumulačních bloků.</w:t>
      </w:r>
    </w:p>
    <w:p w14:paraId="53EA28C9" w14:textId="77777777" w:rsidR="0040522D" w:rsidRDefault="0040522D" w:rsidP="0040522D">
      <w:pPr>
        <w:pStyle w:val="par"/>
      </w:pPr>
    </w:p>
    <w:p w14:paraId="592B8B6C" w14:textId="77777777" w:rsidR="0040522D" w:rsidRPr="0040522D" w:rsidRDefault="0040522D" w:rsidP="0040522D">
      <w:pPr>
        <w:pStyle w:val="h2"/>
        <w:rPr>
          <w:sz w:val="22"/>
          <w:szCs w:val="22"/>
        </w:rPr>
      </w:pPr>
      <w:r w:rsidRPr="0040522D">
        <w:rPr>
          <w:sz w:val="22"/>
          <w:szCs w:val="22"/>
        </w:rPr>
        <w:t>3.1 Rekapitulace všech vsakovacích / retenčních objektů</w:t>
      </w:r>
    </w:p>
    <w:tbl>
      <w:tblPr>
        <w:tblW w:w="952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1530"/>
        <w:gridCol w:w="1815"/>
        <w:gridCol w:w="4081"/>
      </w:tblGrid>
      <w:tr w:rsidR="0040522D" w14:paraId="0BAB7E45" w14:textId="77777777" w:rsidTr="00514E57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0975B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objektu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B7832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objektu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CCA3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Použitý systém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D6514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Výsledný rozměr objektu [m]</w:t>
            </w:r>
          </w:p>
        </w:tc>
      </w:tr>
      <w:tr w:rsidR="00514E57" w14:paraId="2ED358C9" w14:textId="77777777" w:rsidTr="00514E57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7D3EA" w14:textId="0B5B803A" w:rsidR="00514E57" w:rsidRDefault="00514E57" w:rsidP="00514E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retence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905A" w14:textId="1A2D1CF8" w:rsidR="00514E57" w:rsidRDefault="00514E57" w:rsidP="00514E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retenční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38618" w14:textId="30A8A455" w:rsidR="00514E57" w:rsidRDefault="00514E57" w:rsidP="00514E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bloky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BFF70" w14:textId="2CEB741A" w:rsidR="00514E57" w:rsidRDefault="00514E57" w:rsidP="00514E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3,6 × 1</w:t>
            </w:r>
            <w:r w:rsidR="006D16EF">
              <w:rPr>
                <w:rFonts w:ascii="Arial" w:hAnsi="Arial" w:cs="Arial"/>
                <w:color w:val="000000"/>
              </w:rPr>
              <w:t>4,4</w:t>
            </w:r>
            <w:r>
              <w:rPr>
                <w:rFonts w:ascii="Arial" w:hAnsi="Arial" w:cs="Arial"/>
                <w:color w:val="000000"/>
              </w:rPr>
              <w:t xml:space="preserve"> × 1,23</w:t>
            </w:r>
          </w:p>
        </w:tc>
      </w:tr>
    </w:tbl>
    <w:p w14:paraId="7D01DC7A" w14:textId="77777777" w:rsidR="0040522D" w:rsidRPr="0040522D" w:rsidRDefault="0040522D" w:rsidP="0040522D">
      <w:pPr>
        <w:pStyle w:val="h2"/>
        <w:rPr>
          <w:sz w:val="22"/>
          <w:szCs w:val="22"/>
          <w14:ligatures w14:val="standardContextual"/>
        </w:rPr>
      </w:pPr>
      <w:r w:rsidRPr="0040522D">
        <w:rPr>
          <w:sz w:val="22"/>
          <w:szCs w:val="22"/>
        </w:rPr>
        <w:t>3.2 Rozměry galerií</w:t>
      </w:r>
    </w:p>
    <w:p w14:paraId="4B741CC5" w14:textId="77777777" w:rsidR="0040522D" w:rsidRDefault="0040522D" w:rsidP="0040522D">
      <w:pPr>
        <w:pStyle w:val="par"/>
      </w:pPr>
      <w:r>
        <w:t xml:space="preserve"> Detailní uspořádání galerie včetně požadovaného příslušenství (šachty, filtry, regulátory průtoku apod.) je patrné z detailního výkresu galerie, který je součástí předávané dokumentace. </w:t>
      </w:r>
    </w:p>
    <w:p w14:paraId="48828386" w14:textId="77777777" w:rsidR="0040522D" w:rsidRDefault="0040522D" w:rsidP="0040522D">
      <w:pPr>
        <w:pStyle w:val="par"/>
      </w:pPr>
    </w:p>
    <w:p w14:paraId="5EA3DC1C" w14:textId="77777777" w:rsidR="0040522D" w:rsidRDefault="0040522D" w:rsidP="0040522D">
      <w:pPr>
        <w:pStyle w:val="par"/>
      </w:pPr>
    </w:p>
    <w:p w14:paraId="6567CDC2" w14:textId="77777777" w:rsidR="0040522D" w:rsidRDefault="0040522D" w:rsidP="0040522D">
      <w:pPr>
        <w:pStyle w:val="par"/>
      </w:pPr>
    </w:p>
    <w:p w14:paraId="693CC32D" w14:textId="77777777" w:rsidR="0040522D" w:rsidRDefault="0040522D" w:rsidP="0040522D">
      <w:pPr>
        <w:pStyle w:val="par"/>
      </w:pPr>
    </w:p>
    <w:p w14:paraId="0C5B3BF5" w14:textId="77777777" w:rsidR="006D16EF" w:rsidRDefault="006D16EF" w:rsidP="0040522D">
      <w:pPr>
        <w:pStyle w:val="par"/>
      </w:pPr>
    </w:p>
    <w:p w14:paraId="591714EE" w14:textId="77777777" w:rsidR="0040522D" w:rsidRDefault="0040522D" w:rsidP="0040522D">
      <w:pPr>
        <w:pStyle w:val="par"/>
      </w:pPr>
    </w:p>
    <w:p w14:paraId="1752CDBC" w14:textId="77777777" w:rsidR="0040522D" w:rsidRDefault="0040522D" w:rsidP="0040522D">
      <w:pPr>
        <w:pStyle w:val="par"/>
      </w:pPr>
    </w:p>
    <w:p w14:paraId="4080937F" w14:textId="3D4BBD54" w:rsidR="0040522D" w:rsidRPr="0040522D" w:rsidRDefault="0040522D" w:rsidP="0040522D">
      <w:pPr>
        <w:pStyle w:val="h2"/>
        <w:rPr>
          <w:sz w:val="22"/>
          <w:szCs w:val="22"/>
        </w:rPr>
      </w:pPr>
      <w:r w:rsidRPr="0040522D">
        <w:rPr>
          <w:sz w:val="22"/>
          <w:szCs w:val="22"/>
        </w:rPr>
        <w:lastRenderedPageBreak/>
        <w:t>Retenční objekt</w:t>
      </w:r>
    </w:p>
    <w:p w14:paraId="541C7D52" w14:textId="77777777" w:rsidR="0040522D" w:rsidRDefault="0040522D" w:rsidP="0040522D">
      <w:pPr>
        <w:pStyle w:val="P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BE0701" wp14:editId="647587D0">
            <wp:simplePos x="0" y="0"/>
            <wp:positionH relativeFrom="column">
              <wp:posOffset>520</wp:posOffset>
            </wp:positionH>
            <wp:positionV relativeFrom="paragraph">
              <wp:posOffset>407</wp:posOffset>
            </wp:positionV>
            <wp:extent cx="5400040" cy="2635885"/>
            <wp:effectExtent l="0" t="0" r="0" b="0"/>
            <wp:wrapTight wrapText="bothSides">
              <wp:wrapPolygon edited="0">
                <wp:start x="0" y="0"/>
                <wp:lineTo x="0" y="21387"/>
                <wp:lineTo x="21488" y="21387"/>
                <wp:lineTo x="21488" y="0"/>
                <wp:lineTo x="0" y="0"/>
              </wp:wrapPolygon>
            </wp:wrapTight>
            <wp:docPr id="171123688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A286A" w14:textId="77777777" w:rsidR="002137C0" w:rsidRDefault="002137C0" w:rsidP="0040522D">
      <w:pPr>
        <w:pStyle w:val="P"/>
        <w:rPr>
          <w:b/>
          <w:bCs/>
        </w:rPr>
      </w:pPr>
    </w:p>
    <w:p w14:paraId="1026F60B" w14:textId="77777777" w:rsidR="002137C0" w:rsidRDefault="002137C0" w:rsidP="0040522D">
      <w:pPr>
        <w:pStyle w:val="P"/>
        <w:rPr>
          <w:b/>
          <w:bCs/>
        </w:rPr>
      </w:pPr>
    </w:p>
    <w:p w14:paraId="71FA75B8" w14:textId="795D6CE1" w:rsidR="0040522D" w:rsidRPr="0040522D" w:rsidRDefault="0040522D" w:rsidP="0040522D">
      <w:pPr>
        <w:pStyle w:val="P"/>
        <w:rPr>
          <w:b/>
          <w:bCs/>
        </w:rPr>
      </w:pPr>
      <w:r w:rsidRPr="0040522D">
        <w:rPr>
          <w:b/>
          <w:bCs/>
        </w:rPr>
        <w:t>Parametry navrhovaného objektu</w:t>
      </w:r>
    </w:p>
    <w:p w14:paraId="0353B759" w14:textId="77777777" w:rsidR="0040522D" w:rsidRDefault="0040522D" w:rsidP="0040522D">
      <w:pPr>
        <w:pStyle w:val="P"/>
      </w:pPr>
    </w:p>
    <w:tbl>
      <w:tblPr>
        <w:tblW w:w="963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40522D" w14:paraId="236E3616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830A88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Název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7D275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919E2F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retence</w:t>
            </w:r>
          </w:p>
        </w:tc>
      </w:tr>
      <w:tr w:rsidR="0040522D" w14:paraId="7D19BD27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1DA8A2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Použitý systém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B22FF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DA69CD" w14:textId="6EBDAEE7" w:rsidR="0040522D" w:rsidRDefault="00514E57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Retenční bloky</w:t>
            </w:r>
          </w:p>
        </w:tc>
      </w:tr>
      <w:tr w:rsidR="0040522D" w14:paraId="3215C5F1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7A7FA5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Hladina podzemní vody [m]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7FCE28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HPV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14BFFB" w14:textId="77777777" w:rsidR="0040522D" w:rsidRDefault="0040522D" w:rsidP="00617227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t>4</w:t>
            </w:r>
          </w:p>
        </w:tc>
      </w:tr>
      <w:tr w:rsidR="00514E57" w14:paraId="324240B5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578C84" w14:textId="771E48A8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Povolený odtok [l/s]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4EE4" w14:textId="77777777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FD3760" w14:textId="394F160D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3</w:t>
            </w:r>
          </w:p>
        </w:tc>
      </w:tr>
      <w:tr w:rsidR="00514E57" w14:paraId="62936061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B929A2" w14:textId="6A3B54DC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Redukované odvodňované plochy [m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7F0971" w14:textId="2AF1FA0E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t>A</w:t>
            </w:r>
            <w:r>
              <w:rPr>
                <w:vertAlign w:val="subscript"/>
              </w:rPr>
              <w:t>red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99E282" w14:textId="295A365D" w:rsidR="00514E57" w:rsidRDefault="006D16EF" w:rsidP="00514E57">
            <w:pPr>
              <w:pStyle w:val="table"/>
              <w:spacing w:line="256" w:lineRule="auto"/>
              <w:rPr>
                <w:kern w:val="2"/>
              </w:rPr>
            </w:pPr>
            <w:r>
              <w:t>2319,2</w:t>
            </w:r>
          </w:p>
        </w:tc>
      </w:tr>
      <w:tr w:rsidR="00514E57" w14:paraId="5BDCEE41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E54A32" w14:textId="478D551E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Doba trvání srážky [min]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5C3BA6" w14:textId="75D2B71F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t>t</w:t>
            </w:r>
            <w:r>
              <w:rPr>
                <w:vertAlign w:val="subscript"/>
              </w:rPr>
              <w:t>c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694731" w14:textId="2A72D3E9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60</w:t>
            </w:r>
          </w:p>
        </w:tc>
      </w:tr>
      <w:tr w:rsidR="00514E57" w14:paraId="574305BD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AD0A15" w14:textId="18FEEB8B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 xml:space="preserve">Kritický úhrn deště, </w:t>
            </w:r>
            <w:proofErr w:type="spellStart"/>
            <w:r>
              <w:t>hd</w:t>
            </w:r>
            <w:proofErr w:type="spellEnd"/>
            <w:r>
              <w:t xml:space="preserve"> [mm]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6892A2" w14:textId="180A1BE6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d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CE23DF" w14:textId="7AD4C402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29,5</w:t>
            </w:r>
          </w:p>
        </w:tc>
      </w:tr>
      <w:tr w:rsidR="00514E57" w14:paraId="1487AE63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401ACC" w14:textId="29FADD0A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Kritický výpočtový objem deště [m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50D69B" w14:textId="1D2D7ED5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proofErr w:type="spellStart"/>
            <w:r>
              <w:t>V</w:t>
            </w:r>
            <w:r>
              <w:rPr>
                <w:vertAlign w:val="subscript"/>
              </w:rPr>
              <w:t>vz</w:t>
            </w:r>
            <w:proofErr w:type="spellEnd"/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45D19F" w14:textId="047270C2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5</w:t>
            </w:r>
            <w:r w:rsidR="006D16EF">
              <w:t>7,62</w:t>
            </w:r>
          </w:p>
        </w:tc>
      </w:tr>
      <w:tr w:rsidR="00514E57" w14:paraId="585B95D7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39B57A" w14:textId="1D895857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Šířka objektu [m]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F3D4ED" w14:textId="079E51C4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B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3C4624" w14:textId="04138970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3,6</w:t>
            </w:r>
          </w:p>
        </w:tc>
      </w:tr>
      <w:tr w:rsidR="00514E57" w14:paraId="471BE9E7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902CE0" w14:textId="2D44E791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Délka objektu [m]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166A0F" w14:textId="59C5CE36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L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EFB5BD" w14:textId="26E766D6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1</w:t>
            </w:r>
            <w:r w:rsidR="006D16EF">
              <w:t>4,4</w:t>
            </w:r>
          </w:p>
        </w:tc>
      </w:tr>
      <w:tr w:rsidR="00514E57" w14:paraId="1C87527D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E91F62" w14:textId="4B3F66EE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Výška objektu [m]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65AB9F" w14:textId="2F8481B1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H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5D55E" w14:textId="329E5779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1,23</w:t>
            </w:r>
          </w:p>
        </w:tc>
      </w:tr>
      <w:tr w:rsidR="00514E57" w14:paraId="37140BA1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744900" w14:textId="1CE29A48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Počet modulů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213256" w14:textId="5333B958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ks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4BC98" w14:textId="1FDAC9FC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1</w:t>
            </w:r>
            <w:r w:rsidR="006D16EF">
              <w:t>44</w:t>
            </w:r>
          </w:p>
        </w:tc>
      </w:tr>
      <w:tr w:rsidR="00514E57" w14:paraId="40FD6FB2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0EF56F" w14:textId="64B8C4AE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Stavební objem [m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A63EA" w14:textId="77777777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07D183" w14:textId="36B97D5B" w:rsidR="00514E57" w:rsidRDefault="006D16EF" w:rsidP="00514E57">
            <w:pPr>
              <w:pStyle w:val="table"/>
              <w:spacing w:line="256" w:lineRule="auto"/>
              <w:rPr>
                <w:kern w:val="2"/>
              </w:rPr>
            </w:pPr>
            <w:r>
              <w:t>63,76</w:t>
            </w:r>
          </w:p>
        </w:tc>
      </w:tr>
      <w:tr w:rsidR="00514E57" w14:paraId="3BEC6D4C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B2E916" w14:textId="39C835AB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Užitný objem [m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4E0A3" w14:textId="77777777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4A996C" w14:textId="744C57C6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5</w:t>
            </w:r>
            <w:r w:rsidR="006D16EF">
              <w:t>9,62</w:t>
            </w:r>
          </w:p>
        </w:tc>
      </w:tr>
      <w:tr w:rsidR="00514E57" w14:paraId="78FD13CE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29C4C3" w14:textId="20994712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Výška krytí [m]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6E69F8" w14:textId="768F9576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K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E4361F" w14:textId="47114718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0,5</w:t>
            </w:r>
          </w:p>
        </w:tc>
      </w:tr>
      <w:tr w:rsidR="00514E57" w14:paraId="049308F5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EDD028" w14:textId="693F9A65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Zatížení dopravou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574E00" w14:textId="1A529DB3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Q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5803B6" w14:textId="2539B61A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A15</w:t>
            </w:r>
          </w:p>
        </w:tc>
      </w:tr>
      <w:tr w:rsidR="00514E57" w14:paraId="3D3E4A51" w14:textId="77777777" w:rsidTr="00514E57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CB4196" w14:textId="09A5A8AE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Doba prázdnění [</w:t>
            </w:r>
            <w:proofErr w:type="spellStart"/>
            <w:r>
              <w:t>hh:mm</w:t>
            </w:r>
            <w:proofErr w:type="spellEnd"/>
            <w: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FD784" w14:textId="77777777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1BD81A" w14:textId="60BDE49A" w:rsidR="00514E57" w:rsidRDefault="00514E57" w:rsidP="00514E57">
            <w:pPr>
              <w:pStyle w:val="table"/>
              <w:spacing w:line="256" w:lineRule="auto"/>
              <w:rPr>
                <w:kern w:val="2"/>
              </w:rPr>
            </w:pPr>
            <w:r>
              <w:t>0</w:t>
            </w:r>
            <w:r w:rsidR="006D16EF">
              <w:t>5</w:t>
            </w:r>
            <w:r>
              <w:t>:</w:t>
            </w:r>
            <w:r w:rsidR="006D16EF">
              <w:t>20</w:t>
            </w:r>
          </w:p>
        </w:tc>
      </w:tr>
    </w:tbl>
    <w:p w14:paraId="19B5DC6C" w14:textId="77777777" w:rsidR="0040522D" w:rsidRDefault="0040522D" w:rsidP="0040522D">
      <w:pPr>
        <w:pStyle w:val="text"/>
        <w:rPr>
          <w:color w:val="auto"/>
          <w:sz w:val="24"/>
          <w:szCs w:val="24"/>
          <w14:ligatures w14:val="standardContextual"/>
        </w:rPr>
      </w:pPr>
    </w:p>
    <w:p w14:paraId="0C0876E9" w14:textId="77777777" w:rsidR="002137C0" w:rsidRDefault="002137C0" w:rsidP="0040522D">
      <w:pPr>
        <w:pStyle w:val="h3"/>
      </w:pPr>
    </w:p>
    <w:p w14:paraId="47CB4BFC" w14:textId="77777777" w:rsidR="002137C0" w:rsidRDefault="002137C0" w:rsidP="0040522D">
      <w:pPr>
        <w:pStyle w:val="h3"/>
      </w:pPr>
    </w:p>
    <w:p w14:paraId="6CB4F202" w14:textId="77777777" w:rsidR="002137C0" w:rsidRDefault="002137C0" w:rsidP="0040522D">
      <w:pPr>
        <w:pStyle w:val="h3"/>
      </w:pPr>
    </w:p>
    <w:p w14:paraId="675F5653" w14:textId="77777777" w:rsidR="002137C0" w:rsidRDefault="002137C0" w:rsidP="0040522D">
      <w:pPr>
        <w:pStyle w:val="h3"/>
      </w:pPr>
    </w:p>
    <w:p w14:paraId="70D5CA49" w14:textId="74B5392D" w:rsidR="0040522D" w:rsidRDefault="0040522D" w:rsidP="0040522D">
      <w:pPr>
        <w:pStyle w:val="h3"/>
      </w:pPr>
      <w:r>
        <w:lastRenderedPageBreak/>
        <w:t>Dešťové poměry navrhované galerie</w:t>
      </w:r>
    </w:p>
    <w:tbl>
      <w:tblPr>
        <w:tblW w:w="856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8"/>
        <w:gridCol w:w="1077"/>
        <w:gridCol w:w="1077"/>
        <w:gridCol w:w="1077"/>
        <w:gridCol w:w="1021"/>
      </w:tblGrid>
      <w:tr w:rsidR="0040522D" w14:paraId="30FFA029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E556B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Doba deště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[min]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FD04D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Úhrn deště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[l/s/ha]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6D910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Celkový objem deště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21267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Povolený odtok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[l/s]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8E038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Kritický objem deště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Vvz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EA646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Užitný objem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DB4C8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Stavební objem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D1F1F" w14:textId="77777777" w:rsidR="0040522D" w:rsidRDefault="0040522D" w:rsidP="00617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Doba prázdnění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hh:mm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40522D" w14:paraId="20BB3A88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0BB3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00:05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DC4D1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12,1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46A40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23,60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D21C6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0,90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55A9B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22,7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1D690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24,84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0F54F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25,92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F8482" w14:textId="77777777" w:rsidR="0040522D" w:rsidRPr="006D16EF" w:rsidRDefault="0040522D" w:rsidP="006172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02:06</w:t>
            </w:r>
          </w:p>
        </w:tc>
      </w:tr>
      <w:tr w:rsidR="006D16EF" w14:paraId="69DD25BF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13BF0" w14:textId="1D9A5B2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00:05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53970" w14:textId="44EDF6C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12,1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92998" w14:textId="2380AF3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28,06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D96FD" w14:textId="6FB386D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0,90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661E5" w14:textId="7670D86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27,16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65CF1" w14:textId="2831B4D1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27,32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85FB8" w14:textId="1271672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28,51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CEB57" w14:textId="6E65A31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02:31</w:t>
            </w:r>
          </w:p>
        </w:tc>
      </w:tr>
      <w:tr w:rsidR="006D16EF" w14:paraId="2B2A97CC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DF29E" w14:textId="16A9A42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17643" w14:textId="1808E04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17,6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29A2A" w14:textId="5F33885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40,82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13571" w14:textId="7F626F5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1,80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C1761" w14:textId="7DE9AB6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39,02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9AA3A" w14:textId="207E48F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39,74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1935" w14:textId="4FD4118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41,47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7F18E" w14:textId="30916B4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03:37</w:t>
            </w:r>
          </w:p>
        </w:tc>
      </w:tr>
      <w:tr w:rsidR="006D16EF" w14:paraId="47C0E8AB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E4454" w14:textId="682A719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00E79" w14:textId="389634A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20,6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82E7F" w14:textId="4BFE9D5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47,78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C7F3F" w14:textId="154E48F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A8E2B" w14:textId="1C9649C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45,08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D0952" w14:textId="3C6939F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47,20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B78D0" w14:textId="7065C9B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49,25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69E39" w14:textId="466182C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04:10</w:t>
            </w:r>
          </w:p>
        </w:tc>
      </w:tr>
      <w:tr w:rsidR="006D16EF" w14:paraId="47AF7226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ABA8B" w14:textId="0576AAA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338D9" w14:textId="61F018B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22,6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881DA" w14:textId="6746F94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52,41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A3154" w14:textId="2170EA5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3,60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35901" w14:textId="73DF7F7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48,81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A4E02" w14:textId="648EC2A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49,68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89FA" w14:textId="574F484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51,84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D2132" w14:textId="42D8A20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04:31</w:t>
            </w:r>
          </w:p>
        </w:tc>
      </w:tr>
      <w:tr w:rsidR="006D16EF" w14:paraId="6A48734D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B06BB" w14:textId="29DA47E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00:30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DEF21" w14:textId="769ECB3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25,4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B8B7F" w14:textId="101B4C5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58,91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35E0D" w14:textId="2FDAEB7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5,40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C0D8A" w14:textId="046C57F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53,51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02181" w14:textId="3310EF3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54,65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21873" w14:textId="7ADC248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57,02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0AB4D" w14:textId="40A15B4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04:57</w:t>
            </w:r>
          </w:p>
        </w:tc>
      </w:tr>
      <w:tr w:rsidR="006D16EF" w14:paraId="341EDD14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C3200" w14:textId="0C55531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00:40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732D2" w14:textId="6F51BE9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27,1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6FD6" w14:textId="5DD7AB31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62,85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064DE" w14:textId="6D0218F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7,20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A89DE" w14:textId="21C0D8E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55,65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7CECF" w14:textId="2D64788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57,13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5A7C6" w14:textId="5310AFF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59,62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24931" w14:textId="75AC522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05:09</w:t>
            </w:r>
          </w:p>
        </w:tc>
      </w:tr>
      <w:tr w:rsidR="006D16EF" w14:paraId="11128283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420E8" w14:textId="2029303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01:00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F398C" w14:textId="6BF4C65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29,5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FA4D3" w14:textId="5ADA2FA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68,42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2FAE2" w14:textId="348EE78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10,80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8DD7" w14:textId="6A2EAA7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57,62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12D7F" w14:textId="4ECA38C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59,62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B4A6A" w14:textId="6046E14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62,21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27FED" w14:textId="49BD353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05:20</w:t>
            </w:r>
          </w:p>
        </w:tc>
      </w:tr>
      <w:tr w:rsidR="006D16EF" w14:paraId="200D8FD9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5A626" w14:textId="2AA32D0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02:00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3A904" w14:textId="1B465F8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33,6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7D48B" w14:textId="437FA14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77,93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1CD63" w14:textId="5BD47E1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21,60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1103A" w14:textId="7E35636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56,33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862ED" w14:textId="21F6CCF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57,13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8007B" w14:textId="6C1E7E8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59,62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7351E" w14:textId="7A33414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05:13</w:t>
            </w:r>
          </w:p>
        </w:tc>
      </w:tr>
      <w:tr w:rsidR="006D16EF" w14:paraId="6F350693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4A67" w14:textId="1CC5DE1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04:00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731B4" w14:textId="1C46729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A8986" w14:textId="610CE6F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90,45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AD04B" w14:textId="4C9F8CF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43,20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59567" w14:textId="6F9FFE3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47,25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1672F" w14:textId="6CEAA6A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49,68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CF4" w14:textId="0E4C3D6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51,84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ABF2D" w14:textId="2880800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04:22</w:t>
            </w:r>
          </w:p>
        </w:tc>
      </w:tr>
      <w:tr w:rsidR="006D16EF" w14:paraId="2FD7FCF7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A1E73" w14:textId="4371622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06:00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F1518" w14:textId="1F47E27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39,7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9021A" w14:textId="29D6E4F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92,07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264C2" w14:textId="6BF8DC1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64,80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1AA1" w14:textId="74CCEA0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27,27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A5625" w14:textId="7D4EA27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27,32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7CA78" w14:textId="6E397EB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28,51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F2F58" w14:textId="06FA294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02:32</w:t>
            </w:r>
          </w:p>
        </w:tc>
      </w:tr>
      <w:tr w:rsidR="006D16EF" w14:paraId="42FDD7B3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059D7" w14:textId="1C10C2A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08:00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332DE" w14:textId="6877F03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40,4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35D78" w14:textId="476CE7B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93,70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590E0" w14:textId="4FD8E47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86,40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39167" w14:textId="18C46EF1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7,3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E06D2" w14:textId="481FDC9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7,45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85711" w14:textId="10ABACB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7,78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10A89" w14:textId="792F853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00:41</w:t>
            </w:r>
          </w:p>
        </w:tc>
      </w:tr>
      <w:tr w:rsidR="006D16EF" w14:paraId="7B7CF03B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8D522" w14:textId="7E6BB49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10:00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384B" w14:textId="5D5C0F0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41,1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D5EE6" w14:textId="0992055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95,32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E8C99" w14:textId="56C2344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108,00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4AAC4" w14:textId="2C64936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-12,68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7EB4E" w14:textId="18D00C0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B01D5" w14:textId="3340836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1EA79" w14:textId="5C47B8F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-01:10</w:t>
            </w:r>
          </w:p>
        </w:tc>
      </w:tr>
      <w:tr w:rsidR="006D16EF" w14:paraId="694BFB57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90431" w14:textId="3C98AB82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12:00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28FE8" w14:textId="1E7E84E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7BBC2" w14:textId="50EEE0F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96,94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AD16D" w14:textId="03EBF0F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129,60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1152C" w14:textId="3C5733D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-32,66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5F2E7" w14:textId="7C8CE70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4716B" w14:textId="4614A4D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FE61F" w14:textId="3603910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-03:01</w:t>
            </w:r>
          </w:p>
        </w:tc>
      </w:tr>
      <w:tr w:rsidR="006D16EF" w14:paraId="3B29DDB3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62EC5" w14:textId="5FEB89B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18:00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D0033" w14:textId="58CB78A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43,9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8D0D" w14:textId="2383D2A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101,81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91479" w14:textId="1531F1EC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194,40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33D40" w14:textId="7436811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-92,59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18B2D" w14:textId="423A5B31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52FC4" w14:textId="6C0C366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633B0" w14:textId="260FA62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-08:34</w:t>
            </w:r>
          </w:p>
        </w:tc>
      </w:tr>
      <w:tr w:rsidR="006D16EF" w14:paraId="328EB306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AF21F" w14:textId="538D4B1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24:00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75DCA" w14:textId="226FC50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5CFA5" w14:textId="778FFF4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104,36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BCECC" w14:textId="7C2FAED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259,20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94A7E" w14:textId="10E4BDB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-154,84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B8A34" w14:textId="10F96DC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1E335" w14:textId="169312C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6148A" w14:textId="75851DDE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-14:20</w:t>
            </w:r>
          </w:p>
        </w:tc>
      </w:tr>
      <w:tr w:rsidR="006D16EF" w14:paraId="614CA018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6C332" w14:textId="092348CF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48:00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B1515" w14:textId="69003556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56,8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477C9" w14:textId="6AD60560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131,73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4137E" w14:textId="1E598FA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518,40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C8876" w14:textId="57D9C7EB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-386,67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BFFD7" w14:textId="5A580583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2C74D" w14:textId="6D4C7164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4B9E6" w14:textId="27E99D67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-35:48</w:t>
            </w:r>
          </w:p>
        </w:tc>
      </w:tr>
      <w:tr w:rsidR="006D16EF" w14:paraId="5F96F9B0" w14:textId="77777777" w:rsidTr="00514E57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85BE" w14:textId="1466DAC1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72:00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B087" w14:textId="41053A3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62,1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F11A" w14:textId="510723D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144,02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45EA" w14:textId="4D45A46D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777,60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0930" w14:textId="3B50F2E9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-633,58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E7C" w14:textId="7761CA5A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2,48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1FCA" w14:textId="049900E5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2,59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72EF" w14:textId="05B1F448" w:rsidR="006D16EF" w:rsidRPr="006D16EF" w:rsidRDefault="006D16EF" w:rsidP="006D1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6D16EF">
              <w:rPr>
                <w:rFonts w:ascii="Arial" w:hAnsi="Arial" w:cs="Arial"/>
                <w:color w:val="000000"/>
                <w:sz w:val="20"/>
                <w:szCs w:val="16"/>
              </w:rPr>
              <w:t>-58:40</w:t>
            </w:r>
          </w:p>
        </w:tc>
      </w:tr>
    </w:tbl>
    <w:p w14:paraId="53A69601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38D583AC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7229391E" w14:textId="77777777" w:rsidR="0040522D" w:rsidRDefault="0040522D" w:rsidP="0040522D">
      <w:pPr>
        <w:rPr>
          <w:rFonts w:ascii="Arial" w:hAnsi="Arial" w:cs="Arial"/>
          <w:b/>
          <w:color w:val="FF0000"/>
          <w:sz w:val="20"/>
        </w:rPr>
      </w:pPr>
    </w:p>
    <w:p w14:paraId="7005EE17" w14:textId="77777777" w:rsidR="002137C0" w:rsidRDefault="002137C0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14:paraId="4723962E" w14:textId="77777777" w:rsidR="002137C0" w:rsidRDefault="002137C0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14:paraId="6B58D192" w14:textId="77777777" w:rsidR="002137C0" w:rsidRDefault="002137C0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14:paraId="6DC0D73D" w14:textId="77777777" w:rsidR="002137C0" w:rsidRDefault="002137C0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14:paraId="726A0C30" w14:textId="496CCB52" w:rsidR="004C4FC4" w:rsidRPr="005059E6" w:rsidRDefault="005059E6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5059E6">
        <w:rPr>
          <w:rFonts w:ascii="Arial" w:hAnsi="Arial" w:cs="Arial"/>
          <w:b/>
          <w:bCs/>
          <w:sz w:val="22"/>
          <w:szCs w:val="22"/>
        </w:rPr>
        <w:t>Akumulace dešťových vod</w:t>
      </w:r>
    </w:p>
    <w:p w14:paraId="48B219EC" w14:textId="657770F0" w:rsidR="005059E6" w:rsidRDefault="005059E6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využití srážkových vod, svedených ze střechy objektu bude osazena akumulační nádrž o objemu 10 m3.</w:t>
      </w:r>
    </w:p>
    <w:p w14:paraId="3AE63FE3" w14:textId="3DB6EE1A" w:rsidR="005059E6" w:rsidRDefault="005059E6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samonosnou dvouplášťovou kruhovou nádrž o </w:t>
      </w:r>
      <w:proofErr w:type="spellStart"/>
      <w:r>
        <w:rPr>
          <w:rFonts w:ascii="Arial" w:hAnsi="Arial" w:cs="Arial"/>
          <w:sz w:val="22"/>
          <w:szCs w:val="22"/>
        </w:rPr>
        <w:t>vnejším</w:t>
      </w:r>
      <w:proofErr w:type="spellEnd"/>
      <w:r>
        <w:rPr>
          <w:rFonts w:ascii="Arial" w:hAnsi="Arial" w:cs="Arial"/>
          <w:sz w:val="22"/>
          <w:szCs w:val="22"/>
        </w:rPr>
        <w:t xml:space="preserve"> průměru 2750 mm a vnitřním 2550 mm a výšce 2000 mm.</w:t>
      </w:r>
    </w:p>
    <w:p w14:paraId="7E90BDB3" w14:textId="0039773A" w:rsidR="005059E6" w:rsidRDefault="005059E6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Akumulační nádrž bude využívána jak k zálivce zeleně v areálu, tak i jako primární zdroj pro splachování WC v objektu. V případě poklesu hladiny pod minimální úroveň budou jako sekundární zdroj využívány vody z přilehlé studny.</w:t>
      </w:r>
    </w:p>
    <w:p w14:paraId="2FB928A3" w14:textId="7983DD4C" w:rsidR="0040522D" w:rsidRDefault="002137C0">
      <w:pPr>
        <w:spacing w:line="312" w:lineRule="auto"/>
        <w:rPr>
          <w:rFonts w:ascii="Arial" w:hAnsi="Arial" w:cs="Arial"/>
          <w:sz w:val="22"/>
          <w:szCs w:val="22"/>
        </w:rPr>
      </w:pPr>
      <w:r w:rsidRPr="002137C0"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1" locked="0" layoutInCell="1" allowOverlap="1" wp14:anchorId="52CD9356" wp14:editId="378655AE">
            <wp:simplePos x="0" y="0"/>
            <wp:positionH relativeFrom="column">
              <wp:posOffset>520</wp:posOffset>
            </wp:positionH>
            <wp:positionV relativeFrom="paragraph">
              <wp:posOffset>2037</wp:posOffset>
            </wp:positionV>
            <wp:extent cx="5400040" cy="6754495"/>
            <wp:effectExtent l="0" t="0" r="0" b="8255"/>
            <wp:wrapTight wrapText="bothSides">
              <wp:wrapPolygon edited="0">
                <wp:start x="0" y="0"/>
                <wp:lineTo x="0" y="21565"/>
                <wp:lineTo x="21488" y="21565"/>
                <wp:lineTo x="21488" y="0"/>
                <wp:lineTo x="0" y="0"/>
              </wp:wrapPolygon>
            </wp:wrapTight>
            <wp:docPr id="11284697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46977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75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B2501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728A6B42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4DD262E8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19015BED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2C329A04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5E8618F3" w14:textId="77777777" w:rsidR="0040522D" w:rsidRDefault="0040522D">
      <w:pPr>
        <w:spacing w:line="312" w:lineRule="auto"/>
        <w:rPr>
          <w:rFonts w:ascii="Arial" w:hAnsi="Arial" w:cs="Arial"/>
          <w:sz w:val="22"/>
          <w:szCs w:val="22"/>
        </w:rPr>
      </w:pPr>
    </w:p>
    <w:p w14:paraId="1D1F17BD" w14:textId="77777777" w:rsidR="00E10B38" w:rsidRPr="00E10B38" w:rsidRDefault="00E10B38" w:rsidP="00E10B38">
      <w:pPr>
        <w:spacing w:line="312" w:lineRule="auto"/>
        <w:rPr>
          <w:rFonts w:ascii="Arial" w:hAnsi="Arial" w:cs="Arial"/>
          <w:b/>
        </w:rPr>
      </w:pPr>
      <w:r w:rsidRPr="00E10B38">
        <w:rPr>
          <w:rFonts w:ascii="Arial" w:hAnsi="Arial" w:cs="Arial"/>
          <w:b/>
        </w:rPr>
        <w:lastRenderedPageBreak/>
        <w:t>IO 242 Areálová splašková kanalizace</w:t>
      </w:r>
    </w:p>
    <w:p w14:paraId="1247C653" w14:textId="77777777" w:rsidR="002137C0" w:rsidRDefault="00E10B38" w:rsidP="00E10B3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Splašková kanalizace z řešeného objektu bude napojena areálovým rozvodem na stávající splaškovou kanalizaci v areálu Nemocnice Břeclav. Byl definován </w:t>
      </w:r>
      <w:proofErr w:type="spellStart"/>
      <w:r>
        <w:rPr>
          <w:rFonts w:ascii="Arial" w:hAnsi="Arial" w:cs="Arial"/>
          <w:sz w:val="22"/>
          <w:szCs w:val="22"/>
        </w:rPr>
        <w:t>nápojný</w:t>
      </w:r>
      <w:proofErr w:type="spellEnd"/>
      <w:r>
        <w:rPr>
          <w:rFonts w:ascii="Arial" w:hAnsi="Arial" w:cs="Arial"/>
          <w:sz w:val="22"/>
          <w:szCs w:val="22"/>
        </w:rPr>
        <w:t xml:space="preserve"> bod pro toto napojení včetně ověření hloubky šachty pro napojení a ověření její funkčnosti. Napojení bude provedeno</w:t>
      </w:r>
      <w:r w:rsidR="002137C0">
        <w:rPr>
          <w:rFonts w:ascii="Arial" w:hAnsi="Arial" w:cs="Arial"/>
          <w:sz w:val="22"/>
          <w:szCs w:val="22"/>
        </w:rPr>
        <w:t xml:space="preserve"> částečně gravitační a částečně tlakovou přípojkou vzhledem ke vzdálenosti napojovacího bodu a nepříznivým výškovým poměrům.</w:t>
      </w:r>
    </w:p>
    <w:p w14:paraId="3F99A3D1" w14:textId="77777777" w:rsidR="002137C0" w:rsidRDefault="002137C0" w:rsidP="00E10B38">
      <w:pPr>
        <w:spacing w:line="312" w:lineRule="auto"/>
        <w:rPr>
          <w:rFonts w:ascii="Arial" w:hAnsi="Arial" w:cs="Arial"/>
          <w:sz w:val="22"/>
          <w:szCs w:val="22"/>
        </w:rPr>
      </w:pPr>
    </w:p>
    <w:p w14:paraId="01BB1473" w14:textId="40C2AEC4" w:rsidR="002137C0" w:rsidRDefault="002137C0" w:rsidP="00E10B3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Gravitační části přípojky jsou dvě – délky 12,13 a 17,1 m jsou provedeny z PVC DN 150.</w:t>
      </w:r>
    </w:p>
    <w:p w14:paraId="2273D2F2" w14:textId="49B63E9F" w:rsidR="002137C0" w:rsidRDefault="002137C0" w:rsidP="00E10B3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Střední část přípojky bude proveden jako výtlak o délce 112,82 m a materiálu PP DN80.</w:t>
      </w:r>
    </w:p>
    <w:p w14:paraId="56861A6A" w14:textId="21AAE341" w:rsidR="00D824D5" w:rsidRDefault="002137C0" w:rsidP="00E10B3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Kromě čerpací stanice bude osazena ještě jedna betonová šachta, která bude sloužit jako uklidňující mezi tlakovým a gravitačním úsekem přípojky.</w:t>
      </w:r>
    </w:p>
    <w:p w14:paraId="15E1EFE3" w14:textId="30D53457" w:rsidR="00D77C4D" w:rsidRDefault="00D77C4D" w:rsidP="00E10B38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bude před ČS předsazena revizní šachta DN400 se zpětnou klapkou, která zabraňuje vzdutí vod zpět do objektu – viz. Obr. Níže.</w:t>
      </w:r>
    </w:p>
    <w:p w14:paraId="02DCEC74" w14:textId="77777777" w:rsidR="00AA3038" w:rsidRDefault="00AA3038" w:rsidP="00E10B38">
      <w:pPr>
        <w:spacing w:line="312" w:lineRule="auto"/>
        <w:rPr>
          <w:rFonts w:ascii="Arial" w:hAnsi="Arial" w:cs="Arial"/>
          <w:sz w:val="22"/>
          <w:szCs w:val="22"/>
        </w:rPr>
      </w:pPr>
    </w:p>
    <w:p w14:paraId="03B78EEE" w14:textId="77777777" w:rsidR="00A52511" w:rsidRPr="004352C9" w:rsidRDefault="00A52511" w:rsidP="00A5251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Množství splaškových vod</w:t>
      </w:r>
    </w:p>
    <w:p w14:paraId="33F2F8BC" w14:textId="77777777" w:rsidR="00A52511" w:rsidRDefault="00A52511" w:rsidP="00A52511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B3D0796" w14:textId="77777777" w:rsidR="00A52511" w:rsidRDefault="00A52511" w:rsidP="00A52511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58BD50" w14:textId="77777777" w:rsidR="00A52511" w:rsidRPr="00E76AFC" w:rsidRDefault="00A52511" w:rsidP="00A52511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Průtoky splaškových vod</w:t>
      </w:r>
    </w:p>
    <w:p w14:paraId="4A638C44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</w:p>
    <w:p w14:paraId="6808DD40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 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120 l/</w:t>
      </w:r>
      <w:proofErr w:type="spellStart"/>
      <w:r>
        <w:rPr>
          <w:rFonts w:ascii="Arial" w:hAnsi="Arial" w:cs="Arial"/>
          <w:sz w:val="22"/>
          <w:szCs w:val="22"/>
        </w:rPr>
        <w:t>pracovník.den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1.200 l/den</w:t>
      </w:r>
    </w:p>
    <w:p w14:paraId="371CC435" w14:textId="77777777" w:rsidR="00A52511" w:rsidRDefault="00A52511" w:rsidP="00A52511">
      <w:r>
        <w:rPr>
          <w:rFonts w:ascii="Arial" w:hAnsi="Arial" w:cs="Arial"/>
          <w:sz w:val="22"/>
          <w:szCs w:val="22"/>
        </w:rPr>
        <w:t>ZZS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technologie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1.531 l/den</w:t>
      </w:r>
    </w:p>
    <w:p w14:paraId="659FE491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</w:p>
    <w:p w14:paraId="42107B2C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0D52216D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22D90F4B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Průměrný denní průtok splaškových vod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2.731 l/den</w:t>
      </w:r>
    </w:p>
    <w:p w14:paraId="7C2C68AA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hodinový průtok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koef.h</w:t>
      </w:r>
      <w:proofErr w:type="spellEnd"/>
      <w:r>
        <w:rPr>
          <w:rFonts w:ascii="Arial" w:hAnsi="Arial" w:cs="Arial"/>
          <w:sz w:val="22"/>
          <w:szCs w:val="22"/>
        </w:rPr>
        <w:t xml:space="preserve"> = 7.5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0.237 l/s</w:t>
      </w:r>
    </w:p>
    <w:p w14:paraId="4EB83958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Roční odtok splaškových vod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996.82 m3/rok</w:t>
      </w:r>
    </w:p>
    <w:p w14:paraId="0C7CBAEA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281B6399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3DC8AE16" w14:textId="77777777" w:rsidR="00A52511" w:rsidRPr="00201EFE" w:rsidRDefault="00A52511" w:rsidP="00A52511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201EFE">
        <w:rPr>
          <w:rFonts w:ascii="Arial" w:hAnsi="Arial" w:cs="Arial"/>
          <w:b/>
          <w:bCs/>
          <w:i/>
          <w:iCs/>
          <w:sz w:val="22"/>
          <w:szCs w:val="22"/>
        </w:rPr>
        <w:t>Výpočtový odtok splaškových vod</w:t>
      </w:r>
    </w:p>
    <w:p w14:paraId="56CB6319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53A59F81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Armatury: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odtok: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počet: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3E50782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</w:p>
    <w:p w14:paraId="545DD26D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Umyvadlo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28</w:t>
      </w:r>
      <w:r>
        <w:rPr>
          <w:rFonts w:ascii="Arial" w:hAnsi="Arial" w:cs="Arial"/>
          <w:sz w:val="22"/>
          <w:szCs w:val="22"/>
        </w:rPr>
        <w:tab/>
      </w:r>
    </w:p>
    <w:p w14:paraId="2E5E9563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Dřez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0,8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7D95BF1E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Výlevka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74D1DF07" w14:textId="77777777" w:rsidR="00A52511" w:rsidRDefault="00A52511" w:rsidP="00A525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Pisoár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</w:p>
    <w:p w14:paraId="3265F692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2"/>
          <w:szCs w:val="22"/>
        </w:rPr>
        <w:t>Podlahová vpust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1,5 l/s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CB10F97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7FAFD171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1702E818" w14:textId="77777777" w:rsidR="00A52511" w:rsidRPr="00C05D8F" w:rsidRDefault="00A52511" w:rsidP="00A52511">
      <w:pPr>
        <w:rPr>
          <w:rFonts w:ascii="Arial" w:hAnsi="Arial" w:cs="Arial"/>
          <w:b/>
          <w:bCs/>
          <w:sz w:val="22"/>
          <w:szCs w:val="22"/>
        </w:rPr>
      </w:pPr>
      <w:r w:rsidRPr="00C05D8F">
        <w:rPr>
          <w:rFonts w:ascii="Arial" w:hAnsi="Arial" w:cs="Arial"/>
          <w:b/>
          <w:bCs/>
          <w:sz w:val="22"/>
          <w:szCs w:val="22"/>
        </w:rPr>
        <w:t>Celkem průtok splaškové vody: Q = 5 l/s</w:t>
      </w:r>
    </w:p>
    <w:p w14:paraId="658EA6ED" w14:textId="77777777" w:rsidR="00A52511" w:rsidRDefault="00A52511" w:rsidP="00A52511">
      <w:pPr>
        <w:rPr>
          <w:rFonts w:ascii="Arial" w:hAnsi="Arial" w:cs="Arial"/>
          <w:b/>
          <w:color w:val="FF0000"/>
          <w:sz w:val="20"/>
        </w:rPr>
      </w:pPr>
    </w:p>
    <w:p w14:paraId="5A5A26A4" w14:textId="37ADDFD6" w:rsidR="00AA3038" w:rsidRDefault="00AA3038" w:rsidP="00E10B38">
      <w:pPr>
        <w:spacing w:line="312" w:lineRule="auto"/>
        <w:rPr>
          <w:rFonts w:ascii="Arial" w:hAnsi="Arial" w:cs="Arial"/>
          <w:sz w:val="22"/>
          <w:szCs w:val="22"/>
        </w:rPr>
      </w:pPr>
    </w:p>
    <w:p w14:paraId="0FAF7558" w14:textId="77777777" w:rsidR="00D824D5" w:rsidRDefault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6F2A88CB" w14:textId="2DA2BACC" w:rsidR="00D824D5" w:rsidRDefault="00D77C4D">
      <w:pPr>
        <w:spacing w:line="312" w:lineRule="auto"/>
        <w:rPr>
          <w:rFonts w:ascii="Arial" w:hAnsi="Arial" w:cs="Arial"/>
          <w:sz w:val="22"/>
          <w:szCs w:val="22"/>
        </w:rPr>
      </w:pPr>
      <w:r w:rsidRPr="00AA3038"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58240" behindDoc="1" locked="0" layoutInCell="1" allowOverlap="1" wp14:anchorId="3122D1B5" wp14:editId="6FF86B91">
            <wp:simplePos x="0" y="0"/>
            <wp:positionH relativeFrom="margin">
              <wp:posOffset>489672</wp:posOffset>
            </wp:positionH>
            <wp:positionV relativeFrom="paragraph">
              <wp:posOffset>543</wp:posOffset>
            </wp:positionV>
            <wp:extent cx="4207297" cy="5179490"/>
            <wp:effectExtent l="0" t="0" r="3175" b="2540"/>
            <wp:wrapTight wrapText="bothSides">
              <wp:wrapPolygon edited="0">
                <wp:start x="0" y="0"/>
                <wp:lineTo x="0" y="21531"/>
                <wp:lineTo x="21518" y="21531"/>
                <wp:lineTo x="21518" y="0"/>
                <wp:lineTo x="0" y="0"/>
              </wp:wrapPolygon>
            </wp:wrapTight>
            <wp:docPr id="6961039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0398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933" cy="518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9ABEF" w14:textId="0818AD4E" w:rsidR="00D824D5" w:rsidRDefault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00704E8D" w14:textId="77777777" w:rsidR="00D824D5" w:rsidRDefault="00D824D5">
      <w:pPr>
        <w:spacing w:line="312" w:lineRule="auto"/>
        <w:rPr>
          <w:rFonts w:ascii="Arial" w:hAnsi="Arial" w:cs="Arial"/>
          <w:sz w:val="22"/>
          <w:szCs w:val="22"/>
        </w:rPr>
      </w:pPr>
    </w:p>
    <w:p w14:paraId="7898AB25" w14:textId="7DD5436F" w:rsidR="00C664A5" w:rsidRDefault="00C664A5">
      <w:pPr>
        <w:spacing w:line="312" w:lineRule="auto"/>
        <w:rPr>
          <w:rFonts w:ascii="Arial" w:hAnsi="Arial" w:cs="Arial"/>
          <w:sz w:val="22"/>
          <w:szCs w:val="22"/>
        </w:rPr>
      </w:pPr>
    </w:p>
    <w:p w14:paraId="2C0EB436" w14:textId="142D0794" w:rsidR="00C664A5" w:rsidRDefault="00C664A5">
      <w:pPr>
        <w:spacing w:line="312" w:lineRule="auto"/>
        <w:rPr>
          <w:rFonts w:ascii="Arial" w:hAnsi="Arial" w:cs="Arial"/>
          <w:sz w:val="22"/>
          <w:szCs w:val="22"/>
        </w:rPr>
      </w:pPr>
    </w:p>
    <w:p w14:paraId="48DE7E7B" w14:textId="715E56C5" w:rsidR="00C664A5" w:rsidRDefault="00C664A5">
      <w:pPr>
        <w:spacing w:line="312" w:lineRule="auto"/>
        <w:rPr>
          <w:rFonts w:ascii="Arial" w:hAnsi="Arial" w:cs="Arial"/>
          <w:sz w:val="22"/>
          <w:szCs w:val="22"/>
        </w:rPr>
      </w:pPr>
    </w:p>
    <w:p w14:paraId="0612EB25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35E582FC" w14:textId="68672845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4052DEA1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43A37ED2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5E8229C1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14183604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5C3B5AF4" w14:textId="5CB19AD2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384CB925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0871B20B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55624C6F" w14:textId="77777777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2929AA83" w14:textId="77777777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30FA46EE" w14:textId="77777777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20C1E534" w14:textId="4D27863A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36B3ADA1" w14:textId="20CAB686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219E0D1F" w14:textId="466C407E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4CC3FF7C" w14:textId="6E21CCEF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5B057846" w14:textId="77A1DBFC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722B3E10" w14:textId="77777777" w:rsidR="00AA3038" w:rsidRDefault="00AA3038">
      <w:pPr>
        <w:spacing w:line="312" w:lineRule="auto"/>
        <w:rPr>
          <w:rFonts w:ascii="Arial" w:hAnsi="Arial" w:cs="Arial"/>
          <w:sz w:val="22"/>
          <w:szCs w:val="22"/>
        </w:rPr>
      </w:pPr>
    </w:p>
    <w:p w14:paraId="44AF7BB2" w14:textId="77777777" w:rsidR="00D77C4D" w:rsidRDefault="00D77C4D" w:rsidP="00D77C4D">
      <w:pPr>
        <w:rPr>
          <w:rFonts w:ascii="Arial" w:hAnsi="Arial" w:cs="Arial"/>
          <w:b/>
          <w:bCs/>
          <w:sz w:val="22"/>
          <w:szCs w:val="22"/>
        </w:rPr>
      </w:pPr>
    </w:p>
    <w:p w14:paraId="594A717E" w14:textId="28439B74" w:rsidR="00D77C4D" w:rsidRPr="00C05D8F" w:rsidRDefault="00D77C4D" w:rsidP="00D77C4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Revizní šachta DN400 se zpětnou klapkou</w:t>
      </w:r>
    </w:p>
    <w:p w14:paraId="70A185F8" w14:textId="41F2ED9A" w:rsidR="004C4FC4" w:rsidRDefault="00D77C4D">
      <w:pPr>
        <w:spacing w:line="312" w:lineRule="auto"/>
        <w:rPr>
          <w:rFonts w:ascii="Arial" w:hAnsi="Arial" w:cs="Arial"/>
          <w:sz w:val="22"/>
          <w:szCs w:val="22"/>
        </w:rPr>
      </w:pPr>
      <w:r w:rsidRPr="00D77C4D">
        <w:rPr>
          <w:rFonts w:ascii="Arial" w:hAnsi="Arial" w:cs="Arial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B3BFE61" wp14:editId="582FBD2F">
            <wp:simplePos x="0" y="0"/>
            <wp:positionH relativeFrom="margin">
              <wp:align>left</wp:align>
            </wp:positionH>
            <wp:positionV relativeFrom="paragraph">
              <wp:posOffset>59969</wp:posOffset>
            </wp:positionV>
            <wp:extent cx="2462530" cy="2764155"/>
            <wp:effectExtent l="0" t="0" r="0" b="0"/>
            <wp:wrapTight wrapText="bothSides">
              <wp:wrapPolygon edited="0">
                <wp:start x="0" y="0"/>
                <wp:lineTo x="0" y="21436"/>
                <wp:lineTo x="21388" y="21436"/>
                <wp:lineTo x="21388" y="0"/>
                <wp:lineTo x="0" y="0"/>
              </wp:wrapPolygon>
            </wp:wrapTight>
            <wp:docPr id="14828065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80651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276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421C56" w14:textId="7A1EB56E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46FCBA6B" w14:textId="6936A00F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550C4622" w14:textId="0D4D077B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2E2EA2EF" w14:textId="77777777" w:rsidR="004C4FC4" w:rsidRDefault="004C4FC4">
      <w:pPr>
        <w:spacing w:line="312" w:lineRule="auto"/>
        <w:rPr>
          <w:rFonts w:ascii="Arial" w:hAnsi="Arial" w:cs="Arial"/>
          <w:sz w:val="22"/>
          <w:szCs w:val="22"/>
        </w:rPr>
      </w:pPr>
    </w:p>
    <w:p w14:paraId="03DF7387" w14:textId="77777777" w:rsidR="00A52511" w:rsidRDefault="00A52511">
      <w:pPr>
        <w:spacing w:line="312" w:lineRule="auto"/>
        <w:rPr>
          <w:rFonts w:ascii="Arial" w:hAnsi="Arial" w:cs="Arial"/>
          <w:sz w:val="22"/>
          <w:szCs w:val="22"/>
        </w:rPr>
      </w:pPr>
    </w:p>
    <w:p w14:paraId="291AC733" w14:textId="77777777" w:rsidR="00A52511" w:rsidRDefault="00A52511">
      <w:pPr>
        <w:spacing w:line="312" w:lineRule="auto"/>
        <w:rPr>
          <w:rFonts w:ascii="Arial" w:hAnsi="Arial" w:cs="Arial"/>
          <w:sz w:val="22"/>
          <w:szCs w:val="22"/>
        </w:rPr>
      </w:pPr>
    </w:p>
    <w:p w14:paraId="7CBF7485" w14:textId="77777777" w:rsidR="00A52511" w:rsidRDefault="00A52511">
      <w:pPr>
        <w:spacing w:line="312" w:lineRule="auto"/>
        <w:rPr>
          <w:rFonts w:ascii="Arial" w:hAnsi="Arial" w:cs="Arial"/>
          <w:sz w:val="22"/>
          <w:szCs w:val="22"/>
        </w:rPr>
      </w:pPr>
    </w:p>
    <w:p w14:paraId="30306C57" w14:textId="77777777" w:rsidR="00A52511" w:rsidRDefault="00A52511">
      <w:pPr>
        <w:spacing w:line="312" w:lineRule="auto"/>
        <w:rPr>
          <w:rFonts w:ascii="Arial" w:hAnsi="Arial" w:cs="Arial"/>
          <w:sz w:val="22"/>
          <w:szCs w:val="22"/>
        </w:rPr>
      </w:pPr>
    </w:p>
    <w:p w14:paraId="703E0088" w14:textId="77777777" w:rsidR="00A52511" w:rsidRDefault="00A52511">
      <w:pPr>
        <w:spacing w:line="312" w:lineRule="auto"/>
        <w:rPr>
          <w:rFonts w:ascii="Arial" w:hAnsi="Arial" w:cs="Arial"/>
          <w:sz w:val="22"/>
          <w:szCs w:val="22"/>
        </w:rPr>
      </w:pPr>
    </w:p>
    <w:p w14:paraId="17B3C788" w14:textId="77777777" w:rsidR="00C664A5" w:rsidRDefault="00C664A5">
      <w:pPr>
        <w:spacing w:line="312" w:lineRule="auto"/>
        <w:rPr>
          <w:rFonts w:ascii="Arial" w:hAnsi="Arial" w:cs="Arial"/>
          <w:sz w:val="22"/>
          <w:szCs w:val="22"/>
        </w:rPr>
      </w:pPr>
    </w:p>
    <w:p w14:paraId="3239A4DD" w14:textId="77777777" w:rsidR="00C664A5" w:rsidRDefault="00C664A5">
      <w:pPr>
        <w:spacing w:line="312" w:lineRule="auto"/>
        <w:rPr>
          <w:rFonts w:ascii="Arial" w:hAnsi="Arial" w:cs="Arial"/>
          <w:sz w:val="22"/>
          <w:szCs w:val="22"/>
        </w:rPr>
      </w:pPr>
    </w:p>
    <w:p w14:paraId="236040F2" w14:textId="77777777" w:rsidR="0040522D" w:rsidRDefault="0040522D" w:rsidP="0040522D">
      <w:pPr>
        <w:jc w:val="right"/>
        <w:rPr>
          <w:rFonts w:ascii="Arial" w:hAnsi="Arial" w:cs="Arial"/>
          <w:i/>
          <w:sz w:val="18"/>
          <w:szCs w:val="22"/>
        </w:rPr>
      </w:pPr>
      <w:bookmarkStart w:id="0" w:name="_Hlk93951025"/>
      <w:r>
        <w:rPr>
          <w:rFonts w:ascii="Arial" w:hAnsi="Arial" w:cs="Arial"/>
          <w:i/>
          <w:sz w:val="18"/>
          <w:szCs w:val="22"/>
        </w:rPr>
        <w:t xml:space="preserve">Ing. Lukáš </w:t>
      </w:r>
      <w:proofErr w:type="spellStart"/>
      <w:r>
        <w:rPr>
          <w:rFonts w:ascii="Arial" w:hAnsi="Arial" w:cs="Arial"/>
          <w:i/>
          <w:sz w:val="18"/>
          <w:szCs w:val="22"/>
        </w:rPr>
        <w:t>Martinát</w:t>
      </w:r>
      <w:proofErr w:type="spellEnd"/>
    </w:p>
    <w:p w14:paraId="3EA84BFF" w14:textId="3B2223C1" w:rsidR="0040522D" w:rsidRDefault="00D77C4D" w:rsidP="00D77C4D">
      <w:pPr>
        <w:ind w:left="720" w:firstLine="72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  <w:szCs w:val="22"/>
        </w:rPr>
        <w:t xml:space="preserve">    </w:t>
      </w:r>
      <w:r w:rsidR="0040522D">
        <w:rPr>
          <w:rFonts w:ascii="Arial" w:hAnsi="Arial" w:cs="Arial"/>
          <w:i/>
          <w:sz w:val="18"/>
          <w:szCs w:val="22"/>
        </w:rPr>
        <w:t xml:space="preserve">V Brně </w:t>
      </w:r>
      <w:r w:rsidR="00A52511">
        <w:rPr>
          <w:rFonts w:ascii="Arial" w:hAnsi="Arial" w:cs="Arial"/>
          <w:i/>
          <w:sz w:val="18"/>
          <w:szCs w:val="22"/>
        </w:rPr>
        <w:t>10</w:t>
      </w:r>
      <w:r w:rsidR="0040522D">
        <w:rPr>
          <w:rFonts w:ascii="Arial" w:hAnsi="Arial" w:cs="Arial"/>
          <w:i/>
          <w:sz w:val="18"/>
          <w:szCs w:val="22"/>
        </w:rPr>
        <w:t>/2024</w:t>
      </w:r>
      <w:r w:rsidR="0040522D">
        <w:rPr>
          <w:rFonts w:ascii="Arial" w:hAnsi="Arial" w:cs="Arial"/>
          <w:i/>
          <w:sz w:val="20"/>
          <w:szCs w:val="22"/>
        </w:rPr>
        <w:tab/>
      </w:r>
    </w:p>
    <w:bookmarkEnd w:id="0"/>
    <w:p w14:paraId="28D97DB5" w14:textId="77777777" w:rsidR="00F936AE" w:rsidRDefault="00F936AE">
      <w:pPr>
        <w:rPr>
          <w:rFonts w:ascii="Arial" w:hAnsi="Arial" w:cs="Arial"/>
          <w:b/>
          <w:color w:val="FF0000"/>
          <w:sz w:val="20"/>
        </w:rPr>
      </w:pPr>
    </w:p>
    <w:sectPr w:rsidR="00F936AE">
      <w:footerReference w:type="default" r:id="rId13"/>
      <w:pgSz w:w="11906" w:h="16838"/>
      <w:pgMar w:top="1560" w:right="1701" w:bottom="1985" w:left="1701" w:header="0" w:footer="964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DA8E3" w14:textId="77777777" w:rsidR="00FA3406" w:rsidRDefault="00FA3406">
      <w:r>
        <w:separator/>
      </w:r>
    </w:p>
  </w:endnote>
  <w:endnote w:type="continuationSeparator" w:id="0">
    <w:p w14:paraId="00DF0CF7" w14:textId="77777777" w:rsidR="00FA3406" w:rsidRDefault="00FA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C6CAA" w14:textId="77777777" w:rsidR="00C91E3F" w:rsidRDefault="00F11C71">
    <w:pPr>
      <w:pStyle w:val="Zpat"/>
      <w:jc w:val="center"/>
      <w:rPr>
        <w:sz w:val="16"/>
      </w:rPr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>PAGE</w:instrText>
    </w:r>
    <w:r>
      <w:rPr>
        <w:rStyle w:val="slostrnky"/>
        <w:sz w:val="16"/>
      </w:rPr>
      <w:fldChar w:fldCharType="separate"/>
    </w:r>
    <w:r>
      <w:rPr>
        <w:rStyle w:val="slostrnky"/>
        <w:sz w:val="16"/>
      </w:rPr>
      <w:t>9</w:t>
    </w:r>
    <w:r>
      <w:rPr>
        <w:rStyle w:val="slostrnky"/>
        <w:sz w:val="16"/>
      </w:rPr>
      <w:fldChar w:fldCharType="end"/>
    </w:r>
  </w:p>
  <w:p w14:paraId="34D17C7E" w14:textId="421BB79B" w:rsidR="00C91E3F" w:rsidRDefault="004A368B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5AD04F2" wp14:editId="4C64624B">
              <wp:simplePos x="0" y="0"/>
              <wp:positionH relativeFrom="column">
                <wp:posOffset>1270</wp:posOffset>
              </wp:positionH>
              <wp:positionV relativeFrom="paragraph">
                <wp:posOffset>1905</wp:posOffset>
              </wp:positionV>
              <wp:extent cx="5359400" cy="1270"/>
              <wp:effectExtent l="0" t="0" r="12700" b="1778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59400" cy="1270"/>
                      </a:xfrm>
                      <a:prstGeom prst="line">
                        <a:avLst/>
                      </a:prstGeom>
                      <a:ln w="32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A13936" id="Line 4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1pt,.15pt" to="42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" strokeweight=".09mm">
              <o:lock v:ext="edit" shapetype="f"/>
            </v:line>
          </w:pict>
        </mc:Fallback>
      </mc:AlternateContent>
    </w:r>
    <w:r w:rsidR="00F11C71">
      <w:rPr>
        <w:rStyle w:val="slostrnky"/>
        <w:sz w:val="16"/>
      </w:rPr>
      <w:t xml:space="preserve">Ing. Lukáš </w:t>
    </w:r>
    <w:proofErr w:type="spellStart"/>
    <w:r w:rsidR="00F11C71">
      <w:rPr>
        <w:rStyle w:val="slostrnky"/>
        <w:sz w:val="16"/>
      </w:rPr>
      <w:t>Martinát</w:t>
    </w:r>
    <w:proofErr w:type="spellEnd"/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</w:r>
    <w:r w:rsidR="00F11C71">
      <w:rPr>
        <w:rStyle w:val="slostrnky"/>
        <w:sz w:val="16"/>
      </w:rPr>
      <w:tab/>
      <w:t>tel.: 724 021 031</w:t>
    </w:r>
  </w:p>
  <w:p w14:paraId="63A1B33B" w14:textId="77777777" w:rsidR="00C91E3F" w:rsidRDefault="00F11C71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rStyle w:val="slostrnky"/>
        <w:sz w:val="16"/>
      </w:rPr>
      <w:t>Brno 641 00</w:t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</w:r>
    <w:r>
      <w:rPr>
        <w:rStyle w:val="slostrnky"/>
        <w:sz w:val="16"/>
      </w:rPr>
      <w:tab/>
      <w:t>martinat@LMprojekty.cz</w:t>
    </w:r>
  </w:p>
  <w:p w14:paraId="4D65C6E2" w14:textId="77777777" w:rsidR="00C91E3F" w:rsidRDefault="00F11C71">
    <w:pPr>
      <w:pStyle w:val="Zpat"/>
      <w:tabs>
        <w:tab w:val="clear" w:pos="4536"/>
        <w:tab w:val="clear" w:pos="9072"/>
      </w:tabs>
      <w:jc w:val="both"/>
      <w:rPr>
        <w:sz w:val="16"/>
      </w:rPr>
    </w:pPr>
    <w:r>
      <w:rPr>
        <w:rStyle w:val="slostrnky"/>
        <w:sz w:val="16"/>
      </w:rPr>
      <w:tab/>
    </w:r>
  </w:p>
  <w:p w14:paraId="548BADE2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  <w:p w14:paraId="0D9A9284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  <w:p w14:paraId="7DF39C81" w14:textId="77777777" w:rsidR="00C91E3F" w:rsidRDefault="00C91E3F">
    <w:pPr>
      <w:pStyle w:val="Zpat"/>
      <w:tabs>
        <w:tab w:val="clear" w:pos="4536"/>
        <w:tab w:val="clear" w:pos="9072"/>
      </w:tabs>
      <w:jc w:val="both"/>
      <w:rPr>
        <w:rStyle w:val="slostrnk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C469E" w14:textId="77777777" w:rsidR="00FA3406" w:rsidRDefault="00FA3406">
      <w:r>
        <w:separator/>
      </w:r>
    </w:p>
  </w:footnote>
  <w:footnote w:type="continuationSeparator" w:id="0">
    <w:p w14:paraId="709E773C" w14:textId="77777777" w:rsidR="00FA3406" w:rsidRDefault="00FA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A71A4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" w15:restartNumberingAfterBreak="0">
    <w:nsid w:val="10F36A6E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2" w15:restartNumberingAfterBreak="0">
    <w:nsid w:val="23012548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3" w15:restartNumberingAfterBreak="0">
    <w:nsid w:val="29474390"/>
    <w:multiLevelType w:val="hybridMultilevel"/>
    <w:tmpl w:val="4482AB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52A86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5" w15:restartNumberingAfterBreak="0">
    <w:nsid w:val="4E822957"/>
    <w:multiLevelType w:val="multilevel"/>
    <w:tmpl w:val="6B9CA52A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6" w15:restartNumberingAfterBreak="0">
    <w:nsid w:val="54E63C1F"/>
    <w:multiLevelType w:val="multilevel"/>
    <w:tmpl w:val="830A9A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9813817">
    <w:abstractNumId w:val="5"/>
  </w:num>
  <w:num w:numId="2" w16cid:durableId="939072791">
    <w:abstractNumId w:val="6"/>
  </w:num>
  <w:num w:numId="3" w16cid:durableId="76631129">
    <w:abstractNumId w:val="4"/>
  </w:num>
  <w:num w:numId="4" w16cid:durableId="2103409595">
    <w:abstractNumId w:val="0"/>
  </w:num>
  <w:num w:numId="5" w16cid:durableId="1841658158">
    <w:abstractNumId w:val="3"/>
  </w:num>
  <w:num w:numId="6" w16cid:durableId="1499080425">
    <w:abstractNumId w:val="1"/>
  </w:num>
  <w:num w:numId="7" w16cid:durableId="19880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3F"/>
    <w:rsid w:val="00002CE2"/>
    <w:rsid w:val="000033F6"/>
    <w:rsid w:val="0002344C"/>
    <w:rsid w:val="00037514"/>
    <w:rsid w:val="0007359D"/>
    <w:rsid w:val="00075DE2"/>
    <w:rsid w:val="000C1D1C"/>
    <w:rsid w:val="000D2DC8"/>
    <w:rsid w:val="00117267"/>
    <w:rsid w:val="00146F9A"/>
    <w:rsid w:val="001C19D9"/>
    <w:rsid w:val="00201EFE"/>
    <w:rsid w:val="002137C0"/>
    <w:rsid w:val="002279C2"/>
    <w:rsid w:val="00247F77"/>
    <w:rsid w:val="00280D54"/>
    <w:rsid w:val="002C6A3A"/>
    <w:rsid w:val="003427DE"/>
    <w:rsid w:val="00342894"/>
    <w:rsid w:val="003626D5"/>
    <w:rsid w:val="0039684A"/>
    <w:rsid w:val="003D6A30"/>
    <w:rsid w:val="0040522D"/>
    <w:rsid w:val="0042074B"/>
    <w:rsid w:val="004352A2"/>
    <w:rsid w:val="004352C9"/>
    <w:rsid w:val="00461A97"/>
    <w:rsid w:val="00470C06"/>
    <w:rsid w:val="004A368B"/>
    <w:rsid w:val="004C2B84"/>
    <w:rsid w:val="004C4FC4"/>
    <w:rsid w:val="005059E6"/>
    <w:rsid w:val="00514E57"/>
    <w:rsid w:val="0052712D"/>
    <w:rsid w:val="00533D72"/>
    <w:rsid w:val="00552BE6"/>
    <w:rsid w:val="005A22E7"/>
    <w:rsid w:val="005B5412"/>
    <w:rsid w:val="005B7CD2"/>
    <w:rsid w:val="005C287F"/>
    <w:rsid w:val="005C7614"/>
    <w:rsid w:val="005D099D"/>
    <w:rsid w:val="00615633"/>
    <w:rsid w:val="00622466"/>
    <w:rsid w:val="00625D00"/>
    <w:rsid w:val="00626AE5"/>
    <w:rsid w:val="006340CD"/>
    <w:rsid w:val="00645C39"/>
    <w:rsid w:val="006B7669"/>
    <w:rsid w:val="006C793E"/>
    <w:rsid w:val="006D16EF"/>
    <w:rsid w:val="006E5CD6"/>
    <w:rsid w:val="00707D5F"/>
    <w:rsid w:val="007F6906"/>
    <w:rsid w:val="0081676C"/>
    <w:rsid w:val="00855BA4"/>
    <w:rsid w:val="00875421"/>
    <w:rsid w:val="00884ACC"/>
    <w:rsid w:val="008E7B9D"/>
    <w:rsid w:val="00915618"/>
    <w:rsid w:val="00945D64"/>
    <w:rsid w:val="00963379"/>
    <w:rsid w:val="0099537B"/>
    <w:rsid w:val="00A00E5C"/>
    <w:rsid w:val="00A33F85"/>
    <w:rsid w:val="00A45A62"/>
    <w:rsid w:val="00A52511"/>
    <w:rsid w:val="00A823C1"/>
    <w:rsid w:val="00A83DDC"/>
    <w:rsid w:val="00A8527E"/>
    <w:rsid w:val="00AA3038"/>
    <w:rsid w:val="00AB4C30"/>
    <w:rsid w:val="00AC0FB8"/>
    <w:rsid w:val="00AD5ED7"/>
    <w:rsid w:val="00AE3FD6"/>
    <w:rsid w:val="00B11878"/>
    <w:rsid w:val="00B73E51"/>
    <w:rsid w:val="00B80BC9"/>
    <w:rsid w:val="00BA64D6"/>
    <w:rsid w:val="00BB5E45"/>
    <w:rsid w:val="00BD08CC"/>
    <w:rsid w:val="00C00BFE"/>
    <w:rsid w:val="00C05D8F"/>
    <w:rsid w:val="00C440FE"/>
    <w:rsid w:val="00C664A5"/>
    <w:rsid w:val="00C80513"/>
    <w:rsid w:val="00C813A4"/>
    <w:rsid w:val="00C91E3F"/>
    <w:rsid w:val="00C92600"/>
    <w:rsid w:val="00C92AA0"/>
    <w:rsid w:val="00CA6CE4"/>
    <w:rsid w:val="00CC1540"/>
    <w:rsid w:val="00CC456B"/>
    <w:rsid w:val="00CD4CA7"/>
    <w:rsid w:val="00D13FE3"/>
    <w:rsid w:val="00D34376"/>
    <w:rsid w:val="00D62365"/>
    <w:rsid w:val="00D77C4D"/>
    <w:rsid w:val="00D77D15"/>
    <w:rsid w:val="00D824D5"/>
    <w:rsid w:val="00D86B1B"/>
    <w:rsid w:val="00DB642A"/>
    <w:rsid w:val="00DE2D53"/>
    <w:rsid w:val="00DE4BEE"/>
    <w:rsid w:val="00DE7407"/>
    <w:rsid w:val="00E10B38"/>
    <w:rsid w:val="00E1331D"/>
    <w:rsid w:val="00E30081"/>
    <w:rsid w:val="00E74A4B"/>
    <w:rsid w:val="00E76AFC"/>
    <w:rsid w:val="00E91010"/>
    <w:rsid w:val="00EB12F6"/>
    <w:rsid w:val="00F11C71"/>
    <w:rsid w:val="00F52731"/>
    <w:rsid w:val="00F936AE"/>
    <w:rsid w:val="00FA3406"/>
    <w:rsid w:val="00FE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0636F"/>
  <w15:docId w15:val="{2D51A396-0C4C-42EC-BEA2-E48510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EB9"/>
    <w:rPr>
      <w:sz w:val="24"/>
    </w:rPr>
  </w:style>
  <w:style w:type="paragraph" w:styleId="Nadpis1">
    <w:name w:val="heading 1"/>
    <w:basedOn w:val="Normln"/>
    <w:next w:val="Normln"/>
    <w:qFormat/>
    <w:rsid w:val="00735EB9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Nadpis2">
    <w:name w:val="heading 2"/>
    <w:basedOn w:val="Normln"/>
    <w:next w:val="Normln"/>
    <w:qFormat/>
    <w:rsid w:val="00735EB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rsid w:val="00735EB9"/>
    <w:pPr>
      <w:keepNext/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35EB9"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735EB9"/>
    <w:pPr>
      <w:keepNext/>
      <w:jc w:val="center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735EB9"/>
    <w:pPr>
      <w:keepNext/>
      <w:jc w:val="both"/>
      <w:outlineLvl w:val="5"/>
    </w:pPr>
    <w:rPr>
      <w:b/>
      <w:i/>
    </w:rPr>
  </w:style>
  <w:style w:type="paragraph" w:styleId="Nadpis7">
    <w:name w:val="heading 7"/>
    <w:basedOn w:val="Normln"/>
    <w:next w:val="Normln"/>
    <w:qFormat/>
    <w:rsid w:val="00735EB9"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qFormat/>
    <w:rsid w:val="00735EB9"/>
    <w:pPr>
      <w:keepNext/>
      <w:spacing w:line="480" w:lineRule="auto"/>
      <w:jc w:val="center"/>
      <w:outlineLvl w:val="7"/>
    </w:pPr>
    <w:rPr>
      <w:b/>
      <w:sz w:val="32"/>
    </w:rPr>
  </w:style>
  <w:style w:type="paragraph" w:styleId="Nadpis9">
    <w:name w:val="heading 9"/>
    <w:basedOn w:val="Normln"/>
    <w:next w:val="Normln"/>
    <w:qFormat/>
    <w:rsid w:val="00735EB9"/>
    <w:pPr>
      <w:keepNext/>
      <w:ind w:left="1276" w:hanging="1276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735EB9"/>
  </w:style>
  <w:style w:type="character" w:customStyle="1" w:styleId="Internetovodkaz">
    <w:name w:val="Internetový odkaz"/>
    <w:basedOn w:val="Standardnpsmoodstavce"/>
    <w:rsid w:val="00630ECC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96B8C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043F80"/>
    <w:rPr>
      <w:rFonts w:ascii="Arial Narrow" w:hAnsi="Arial Narrow"/>
      <w:lang w:val="en-US" w:eastAsia="en-US" w:bidi="en-US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nhideWhenUsed/>
    <w:qFormat/>
    <w:rsid w:val="00043F80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735EB9"/>
    <w:pPr>
      <w:jc w:val="both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735EB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EB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qFormat/>
    <w:rsid w:val="00735EB9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735EB9"/>
    <w:pPr>
      <w:ind w:firstLine="708"/>
      <w:jc w:val="both"/>
    </w:pPr>
  </w:style>
  <w:style w:type="paragraph" w:styleId="Zkladntextodsazen2">
    <w:name w:val="Body Text Indent 2"/>
    <w:basedOn w:val="Normln"/>
    <w:qFormat/>
    <w:rsid w:val="00735EB9"/>
    <w:pPr>
      <w:ind w:firstLine="705"/>
      <w:jc w:val="both"/>
    </w:pPr>
  </w:style>
  <w:style w:type="paragraph" w:styleId="Zkladntextodsazen3">
    <w:name w:val="Body Text Indent 3"/>
    <w:basedOn w:val="Normln"/>
    <w:qFormat/>
    <w:rsid w:val="00735EB9"/>
    <w:pPr>
      <w:ind w:firstLine="709"/>
      <w:jc w:val="both"/>
    </w:pPr>
  </w:style>
  <w:style w:type="paragraph" w:styleId="Zkladntext2">
    <w:name w:val="Body Text 2"/>
    <w:basedOn w:val="Normln"/>
    <w:qFormat/>
    <w:pPr>
      <w:widowControl w:val="0"/>
      <w:spacing w:line="280" w:lineRule="atLeast"/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qFormat/>
    <w:rsid w:val="00735EB9"/>
    <w:pPr>
      <w:jc w:val="both"/>
    </w:pPr>
    <w:rPr>
      <w:color w:val="FF0000"/>
    </w:rPr>
  </w:style>
  <w:style w:type="paragraph" w:styleId="Odstavecseseznamem">
    <w:name w:val="List Paragraph"/>
    <w:basedOn w:val="Normln"/>
    <w:uiPriority w:val="34"/>
    <w:qFormat/>
    <w:rsid w:val="00CC6177"/>
    <w:pPr>
      <w:ind w:left="720"/>
      <w:contextualSpacing/>
    </w:pPr>
  </w:style>
  <w:style w:type="paragraph" w:customStyle="1" w:styleId="Textodstavce">
    <w:name w:val="Text odstavce"/>
    <w:basedOn w:val="Normln"/>
    <w:qFormat/>
    <w:rsid w:val="00E34C72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qFormat/>
    <w:rsid w:val="00E34C72"/>
    <w:pPr>
      <w:jc w:val="both"/>
      <w:outlineLvl w:val="8"/>
    </w:pPr>
  </w:style>
  <w:style w:type="paragraph" w:customStyle="1" w:styleId="Textpsmene">
    <w:name w:val="Text písmene"/>
    <w:basedOn w:val="Normln"/>
    <w:qFormat/>
    <w:rsid w:val="00E34C72"/>
    <w:pPr>
      <w:jc w:val="both"/>
      <w:outlineLvl w:val="7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96B8C"/>
    <w:rPr>
      <w:rFonts w:ascii="Segoe UI" w:hAnsi="Segoe UI" w:cs="Segoe UI"/>
      <w:sz w:val="18"/>
      <w:szCs w:val="18"/>
    </w:rPr>
  </w:style>
  <w:style w:type="paragraph" w:customStyle="1" w:styleId="styl-normy">
    <w:name w:val="styl - normy"/>
    <w:qFormat/>
    <w:rsid w:val="00E065FF"/>
    <w:pPr>
      <w:ind w:right="-1368"/>
    </w:pPr>
    <w:rPr>
      <w:bCs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043F80"/>
    <w:pPr>
      <w:jc w:val="both"/>
    </w:pPr>
    <w:rPr>
      <w:rFonts w:ascii="Arial Narrow" w:hAnsi="Arial Narrow"/>
      <w:sz w:val="20"/>
      <w:lang w:val="en-US" w:eastAsia="en-US" w:bidi="en-US"/>
    </w:rPr>
  </w:style>
  <w:style w:type="paragraph" w:customStyle="1" w:styleId="par">
    <w:name w:val="par"/>
    <w:uiPriority w:val="99"/>
    <w:qFormat/>
    <w:rsid w:val="005875EC"/>
    <w:pPr>
      <w:widowControl w:val="0"/>
      <w:spacing w:before="283" w:after="283"/>
      <w:jc w:val="both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P">
    <w:name w:val="P"/>
    <w:uiPriority w:val="99"/>
    <w:qFormat/>
    <w:rsid w:val="005875EC"/>
    <w:pPr>
      <w:widowControl w:val="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table">
    <w:name w:val="table"/>
    <w:uiPriority w:val="99"/>
    <w:qFormat/>
    <w:rsid w:val="005875EC"/>
    <w:pPr>
      <w:widowControl w:val="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h3">
    <w:name w:val="h3"/>
    <w:uiPriority w:val="99"/>
    <w:qFormat/>
    <w:rsid w:val="00BA276B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22"/>
      <w:szCs w:val="22"/>
    </w:rPr>
  </w:style>
  <w:style w:type="paragraph" w:customStyle="1" w:styleId="h1">
    <w:name w:val="h1"/>
    <w:uiPriority w:val="99"/>
    <w:qFormat/>
    <w:rsid w:val="008B1AC5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30"/>
      <w:szCs w:val="30"/>
    </w:rPr>
  </w:style>
  <w:style w:type="paragraph" w:customStyle="1" w:styleId="h2">
    <w:name w:val="h2"/>
    <w:uiPriority w:val="99"/>
    <w:qFormat/>
    <w:rsid w:val="008B1AC5"/>
    <w:pPr>
      <w:widowControl w:val="0"/>
      <w:spacing w:before="227" w:after="227"/>
    </w:pPr>
    <w:rPr>
      <w:rFonts w:ascii="Arial" w:eastAsiaTheme="minorEastAsia" w:hAnsi="Arial" w:cs="Arial"/>
      <w:b/>
      <w:bCs/>
      <w:color w:val="000000"/>
      <w:sz w:val="26"/>
      <w:szCs w:val="26"/>
    </w:rPr>
  </w:style>
  <w:style w:type="table" w:styleId="Mkatabulky">
    <w:name w:val="Table Grid"/>
    <w:basedOn w:val="Normlntabulka"/>
    <w:uiPriority w:val="59"/>
    <w:rsid w:val="00F6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B73E51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2"/>
      <w:szCs w:val="22"/>
    </w:rPr>
  </w:style>
  <w:style w:type="paragraph" w:customStyle="1" w:styleId="listpar">
    <w:name w:val="listpar"/>
    <w:uiPriority w:val="99"/>
    <w:rsid w:val="00280D54"/>
    <w:pPr>
      <w:widowControl w:val="0"/>
      <w:suppressAutoHyphens w:val="0"/>
      <w:autoSpaceDE w:val="0"/>
      <w:autoSpaceDN w:val="0"/>
      <w:adjustRightInd w:val="0"/>
      <w:spacing w:before="57" w:after="57"/>
    </w:pPr>
    <w:rPr>
      <w:rFonts w:ascii="Arial" w:eastAsiaTheme="minorEastAsia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9252">
          <w:marLeft w:val="0"/>
          <w:marRight w:val="0"/>
          <w:marTop w:val="28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1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35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211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90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878245">
              <w:marLeft w:val="-30"/>
              <w:marRight w:val="0"/>
              <w:marTop w:val="24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79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8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2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7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599">
          <w:marLeft w:val="0"/>
          <w:marRight w:val="0"/>
          <w:marTop w:val="28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3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54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26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024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95635">
              <w:marLeft w:val="-30"/>
              <w:marRight w:val="0"/>
              <w:marTop w:val="24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09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81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5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0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1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70E5F-BD7B-4DDF-A7AE-FCE7DF48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11</Pages>
  <Words>1655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Kanalizace Touškov</vt:lpstr>
    </vt:vector>
  </TitlesOfParts>
  <Company>PRO-SYSTEM s.r.o. Praha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Kanalizace Touškov</dc:title>
  <dc:subject>zpráva SP</dc:subject>
  <dc:creator>Ing. Malá Jitka</dc:creator>
  <dc:description/>
  <cp:lastModifiedBy>420724021031</cp:lastModifiedBy>
  <cp:revision>9</cp:revision>
  <cp:lastPrinted>2024-11-18T17:15:00Z</cp:lastPrinted>
  <dcterms:created xsi:type="dcterms:W3CDTF">2024-11-05T15:46:00Z</dcterms:created>
  <dcterms:modified xsi:type="dcterms:W3CDTF">2025-02-09T16:34:00Z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PRO-SYSTEM s.r.o.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PD - stavební povolení</vt:lpwstr>
  </property>
</Properties>
</file>